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17930496"/>
        <w:docPartObj>
          <w:docPartGallery w:val="Cover Pages"/>
          <w:docPartUnique/>
        </w:docPartObj>
      </w:sdtPr>
      <w:sdtEndPr/>
      <w:sdtContent>
        <w:p w14:paraId="33DDBEBA" w14:textId="77777777" w:rsidR="00F76E62" w:rsidRDefault="00F76E62">
          <w:r>
            <w:rPr>
              <w:noProof/>
            </w:rPr>
            <mc:AlternateContent>
              <mc:Choice Requires="wps">
                <w:drawing>
                  <wp:anchor distT="0" distB="0" distL="114300" distR="114300" simplePos="0" relativeHeight="251661312" behindDoc="0" locked="0" layoutInCell="1" allowOverlap="1" wp14:anchorId="0FD11EA8" wp14:editId="6491C3A8">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1847850"/>
                    <wp:effectExtent l="0" t="0" r="4445" b="0"/>
                    <wp:wrapNone/>
                    <wp:docPr id="35" name="Rechthoek 35"/>
                    <wp:cNvGraphicFramePr/>
                    <a:graphic xmlns:a="http://schemas.openxmlformats.org/drawingml/2006/main">
                      <a:graphicData uri="http://schemas.microsoft.com/office/word/2010/wordprocessingShape">
                        <wps:wsp>
                          <wps:cNvSpPr/>
                          <wps:spPr>
                            <a:xfrm>
                              <a:off x="0" y="0"/>
                              <a:ext cx="2875915" cy="18478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2C123C" w14:textId="77777777" w:rsidR="00EF246C" w:rsidRDefault="0003225C">
                                <w:pPr>
                                  <w:spacing w:before="240"/>
                                  <w:jc w:val="center"/>
                                  <w:rPr>
                                    <w:color w:val="FFFFFF" w:themeColor="background1"/>
                                  </w:rPr>
                                </w:pPr>
                                <w:sdt>
                                  <w:sdtPr>
                                    <w:rPr>
                                      <w:color w:val="FFFFFF" w:themeColor="background1"/>
                                    </w:rPr>
                                    <w:alias w:val="Samenvatting"/>
                                    <w:id w:val="207926161"/>
                                    <w:showingPlcHdr/>
                                    <w:dataBinding w:prefixMappings="xmlns:ns0='http://schemas.microsoft.com/office/2006/coverPageProps'" w:xpath="/ns0:CoverPageProperties[1]/ns0:Abstract[1]" w:storeItemID="{55AF091B-3C7A-41E3-B477-F2FDAA23CFDA}"/>
                                    <w:text/>
                                  </w:sdtPr>
                                  <w:sdtEndPr/>
                                  <w:sdtContent>
                                    <w:r w:rsidR="00EF246C">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id="Rechthoek 35" o:spid="_x0000_s1026" style="position:absolute;margin-left:0;margin-top:0;width:226.45pt;height:145.5pt;z-index:251661312;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" fillcolor="#1f497d [3215]" stroked="f" strokeweight="2pt">
                    <v:textbox inset="14.4pt,14.4pt,14.4pt,28.8pt">
                      <w:txbxContent>
                        <w:p w14:paraId="452C123C" w14:textId="77777777" w:rsidR="00EF246C" w:rsidRDefault="00333F8E">
                          <w:pPr>
                            <w:spacing w:before="240"/>
                            <w:jc w:val="center"/>
                            <w:rPr>
                              <w:color w:val="FFFFFF" w:themeColor="background1"/>
                            </w:rPr>
                          </w:pPr>
                          <w:sdt>
                            <w:sdtPr>
                              <w:rPr>
                                <w:color w:val="FFFFFF" w:themeColor="background1"/>
                              </w:rPr>
                              <w:alias w:val="Samenvatting"/>
                              <w:id w:val="207926161"/>
                              <w:showingPlcHdr/>
                              <w:dataBinding w:prefixMappings="xmlns:ns0='http://schemas.microsoft.com/office/2006/coverPageProps'" w:xpath="/ns0:CoverPageProperties[1]/ns0:Abstract[1]" w:storeItemID="{55AF091B-3C7A-41E3-B477-F2FDAA23CFDA}"/>
                              <w:text/>
                            </w:sdtPr>
                            <w:sdtEndPr/>
                            <w:sdtContent>
                              <w:r w:rsidR="00EF246C">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470BFFD0" wp14:editId="3261AB1A">
                    <wp:simplePos x="0" y="0"/>
                    <wp:positionH relativeFrom="page">
                      <wp:align>center</wp:align>
                    </wp:positionH>
                    <wp:positionV relativeFrom="page">
                      <wp:align>center</wp:align>
                    </wp:positionV>
                    <wp:extent cx="7383780" cy="9555480"/>
                    <wp:effectExtent l="0" t="0" r="0" b="0"/>
                    <wp:wrapNone/>
                    <wp:docPr id="34" name="Rechthoe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86C4A2A" w14:textId="77777777" w:rsidR="00EF246C" w:rsidRDefault="00EF246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hoek 34" o:spid="_x0000_s1027" style="position:absolute;margin-left:0;margin-top:0;width:581.4pt;height:752.4pt;z-index:-25165209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" fillcolor="#f1efe6 [2579]" stroked="f" strokeweight="2pt">
                    <v:fill color2="#575131 [963]" rotate="t" focusposition=".5,.5" focussize="" focus="100%" type="gradientRadial"/>
                    <v:path arrowok="t"/>
                    <v:textbox inset="21.6pt,,21.6pt">
                      <w:txbxContent>
                        <w:p w14:paraId="786C4A2A" w14:textId="77777777" w:rsidR="00EF246C" w:rsidRDefault="00EF246C"/>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7EDC46F" wp14:editId="2795B4D0">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36" name="Rechthoek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52E6D1" id="Rechthoek 36" o:spid="_x0000_s1026" style="position:absolute;margin-left:0;margin-top:0;width:244.8pt;height:554.4pt;z-index:251660288;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MUVAdusAgAA3QUAAA4AAAAAAAAA&#10;AAAAAAAALgIAAGRycy9lMm9Eb2MueG1sUEsBAi0AFAAGAAgAAAAhAJXouHzdAAAABgEAAA8AAAAA&#10;AAAAAAAAAAAABgUAAGRycy9kb3ducmV2LnhtbFBLBQYAAAAABAAEAPMAAAAQBg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354644EA" wp14:editId="63CE8512">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37" name="Rechthoek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A1173A" id="Rechthoek 37" o:spid="_x0000_s1026" style="position:absolute;margin-left:0;margin-top:0;width:226.45pt;height:9.35pt;z-index:25166336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EZgFxW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p>
        <w:p w14:paraId="5CEAB3F2" w14:textId="77777777" w:rsidR="008D35F7" w:rsidRDefault="00F76E62" w:rsidP="008D35F7">
          <w:r>
            <w:rPr>
              <w:noProof/>
            </w:rPr>
            <mc:AlternateContent>
              <mc:Choice Requires="wps">
                <w:drawing>
                  <wp:anchor distT="0" distB="0" distL="114300" distR="114300" simplePos="0" relativeHeight="251666432" behindDoc="0" locked="0" layoutInCell="1" allowOverlap="1" wp14:anchorId="04D3E8FF" wp14:editId="509E2FDD">
                    <wp:simplePos x="0" y="0"/>
                    <wp:positionH relativeFrom="column">
                      <wp:posOffset>2641600</wp:posOffset>
                    </wp:positionH>
                    <wp:positionV relativeFrom="paragraph">
                      <wp:posOffset>3090545</wp:posOffset>
                    </wp:positionV>
                    <wp:extent cx="2302510" cy="2146935"/>
                    <wp:effectExtent l="0" t="0" r="21590" b="158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2146935"/>
                            </a:xfrm>
                            <a:prstGeom prst="rect">
                              <a:avLst/>
                            </a:prstGeom>
                            <a:solidFill>
                              <a:srgbClr val="FFFFFF"/>
                            </a:solidFill>
                            <a:ln w="9525">
                              <a:solidFill>
                                <a:srgbClr val="000000"/>
                              </a:solidFill>
                              <a:miter lim="800000"/>
                              <a:headEnd/>
                              <a:tailEnd/>
                            </a:ln>
                          </wps:spPr>
                          <wps:txbx>
                            <w:txbxContent>
                              <w:p w14:paraId="057A67B7" w14:textId="77777777" w:rsidR="00EF246C" w:rsidRDefault="00EF246C" w:rsidP="00F76E62">
                                <w:r w:rsidRPr="00F76E62">
                                  <w:t>L. Van Dijk</w:t>
                                </w:r>
                                <w:r>
                                  <w:tab/>
                                </w:r>
                                <w:r>
                                  <w:tab/>
                                  <w:t>15027708</w:t>
                                </w:r>
                              </w:p>
                              <w:p w14:paraId="43E99B24" w14:textId="77777777" w:rsidR="00EF246C" w:rsidRDefault="00EF246C" w:rsidP="00F76E62">
                                <w:r w:rsidRPr="00F76E62">
                                  <w:t xml:space="preserve">A. Van </w:t>
                                </w:r>
                                <w:r>
                                  <w:t>’</w:t>
                                </w:r>
                                <w:r w:rsidRPr="00F76E62">
                                  <w:t>t Klooster</w:t>
                                </w:r>
                                <w:r>
                                  <w:tab/>
                                  <w:t>14015919</w:t>
                                </w:r>
                              </w:p>
                              <w:p w14:paraId="73F18EBD" w14:textId="77777777" w:rsidR="00EF246C" w:rsidRDefault="00EF246C" w:rsidP="00F76E62">
                                <w:r>
                                  <w:t>F.D. Kras</w:t>
                                </w:r>
                                <w:r>
                                  <w:tab/>
                                </w:r>
                                <w:r>
                                  <w:tab/>
                                  <w:t>15037649</w:t>
                                </w:r>
                              </w:p>
                              <w:p w14:paraId="14FDE0A0" w14:textId="77777777" w:rsidR="00EF246C" w:rsidRDefault="00EF246C" w:rsidP="00F76E62">
                                <w:r w:rsidRPr="00F76E62">
                                  <w:t>S. De Jonge</w:t>
                                </w:r>
                                <w:r>
                                  <w:tab/>
                                </w:r>
                                <w:r>
                                  <w:tab/>
                                  <w:t>15027392</w:t>
                                </w:r>
                              </w:p>
                              <w:p w14:paraId="6A9F0641" w14:textId="77777777" w:rsidR="00EF246C" w:rsidRDefault="00EF246C" w:rsidP="00F76E62">
                                <w:r w:rsidRPr="00F76E62">
                                  <w:t xml:space="preserve">E. </w:t>
                                </w:r>
                                <w:proofErr w:type="spellStart"/>
                                <w:r w:rsidRPr="00F76E62">
                                  <w:t>Stultiens</w:t>
                                </w:r>
                                <w:proofErr w:type="spellEnd"/>
                                <w:r>
                                  <w:tab/>
                                </w:r>
                                <w:r>
                                  <w:tab/>
                                  <w:t>15003183</w:t>
                                </w:r>
                              </w:p>
                              <w:p w14:paraId="71BFEB4A" w14:textId="77777777" w:rsidR="00EF246C" w:rsidRDefault="00EF246C" w:rsidP="00F76E62">
                                <w:r>
                                  <w:t>L.D. Van der Tas</w:t>
                                </w:r>
                                <w:r>
                                  <w:tab/>
                                  <w:t>15130274</w:t>
                                </w:r>
                              </w:p>
                              <w:p w14:paraId="6AB26380" w14:textId="77777777" w:rsidR="00EF246C" w:rsidRDefault="00EF246C" w:rsidP="00F76E62"/>
                              <w:p w14:paraId="58A01BD0" w14:textId="77777777" w:rsidR="00EF246C" w:rsidRDefault="00EF246C" w:rsidP="00F76E62"/>
                              <w:p w14:paraId="1157CD23" w14:textId="77777777" w:rsidR="00EF246C" w:rsidRDefault="00EF246C" w:rsidP="00F76E62">
                                <w:r>
                                  <w:t>GLOBAL HEALTH 3.2</w:t>
                                </w:r>
                              </w:p>
                              <w:p w14:paraId="706571A2" w14:textId="77777777" w:rsidR="00EF246C" w:rsidRDefault="00EF246C" w:rsidP="00F76E62">
                                <w:r>
                                  <w:t xml:space="preserve">GZH-HNS-2  </w:t>
                                </w:r>
                              </w:p>
                              <w:p w14:paraId="7EC53D59" w14:textId="77777777" w:rsidR="00EF246C" w:rsidRDefault="00EF246C" w:rsidP="00F76E62">
                                <w:r>
                                  <w:t>26-01-2018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D3E8FF" id="_x0000_t202" coordsize="21600,21600" o:spt="202" path="m0,0l0,21600,21600,21600,21600,0xe">
                    <v:stroke joinstyle="miter"/>
                    <v:path gradientshapeok="t" o:connecttype="rect"/>
                  </v:shapetype>
                  <v:shape id="Tekstvak 2" o:spid="_x0000_s1028" type="#_x0000_t202" style="position:absolute;margin-left:208pt;margin-top:243.35pt;width:181.3pt;height:169.0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">
                    <v:textbox style="mso-fit-shape-to-text:t">
                      <w:txbxContent>
                        <w:p w14:paraId="057A67B7" w14:textId="77777777" w:rsidR="00EF246C" w:rsidRDefault="00EF246C" w:rsidP="00F76E62">
                          <w:r w:rsidRPr="00F76E62">
                            <w:t>L. Van Dijk</w:t>
                          </w:r>
                          <w:r>
                            <w:tab/>
                          </w:r>
                          <w:r>
                            <w:tab/>
                            <w:t>15027708</w:t>
                          </w:r>
                        </w:p>
                        <w:p w14:paraId="43E99B24" w14:textId="77777777" w:rsidR="00EF246C" w:rsidRDefault="00EF246C" w:rsidP="00F76E62">
                          <w:r w:rsidRPr="00F76E62">
                            <w:t xml:space="preserve">A. Van </w:t>
                          </w:r>
                          <w:r>
                            <w:t>’</w:t>
                          </w:r>
                          <w:r w:rsidRPr="00F76E62">
                            <w:t>t Klooster</w:t>
                          </w:r>
                          <w:r>
                            <w:tab/>
                            <w:t>14015919</w:t>
                          </w:r>
                        </w:p>
                        <w:p w14:paraId="73F18EBD" w14:textId="77777777" w:rsidR="00EF246C" w:rsidRDefault="00EF246C" w:rsidP="00F76E62">
                          <w:r>
                            <w:t>F.D. Kras</w:t>
                          </w:r>
                          <w:r>
                            <w:tab/>
                          </w:r>
                          <w:r>
                            <w:tab/>
                            <w:t>15037649</w:t>
                          </w:r>
                        </w:p>
                        <w:p w14:paraId="14FDE0A0" w14:textId="77777777" w:rsidR="00EF246C" w:rsidRDefault="00EF246C" w:rsidP="00F76E62">
                          <w:r w:rsidRPr="00F76E62">
                            <w:t>S. De Jonge</w:t>
                          </w:r>
                          <w:r>
                            <w:tab/>
                          </w:r>
                          <w:r>
                            <w:tab/>
                            <w:t>15027392</w:t>
                          </w:r>
                        </w:p>
                        <w:p w14:paraId="6A9F0641" w14:textId="77777777" w:rsidR="00EF246C" w:rsidRDefault="00EF246C" w:rsidP="00F76E62">
                          <w:r w:rsidRPr="00F76E62">
                            <w:t xml:space="preserve">E. </w:t>
                          </w:r>
                          <w:proofErr w:type="spellStart"/>
                          <w:r w:rsidRPr="00F76E62">
                            <w:t>Stultiens</w:t>
                          </w:r>
                          <w:proofErr w:type="spellEnd"/>
                          <w:r>
                            <w:tab/>
                          </w:r>
                          <w:r>
                            <w:tab/>
                            <w:t>15003183</w:t>
                          </w:r>
                        </w:p>
                        <w:p w14:paraId="71BFEB4A" w14:textId="77777777" w:rsidR="00EF246C" w:rsidRDefault="00EF246C" w:rsidP="00F76E62">
                          <w:r>
                            <w:t>L.D. Van der Tas</w:t>
                          </w:r>
                          <w:r>
                            <w:tab/>
                            <w:t>15130274</w:t>
                          </w:r>
                        </w:p>
                        <w:p w14:paraId="6AB26380" w14:textId="77777777" w:rsidR="00EF246C" w:rsidRDefault="00EF246C" w:rsidP="00F76E62"/>
                        <w:p w14:paraId="58A01BD0" w14:textId="77777777" w:rsidR="00EF246C" w:rsidRDefault="00EF246C" w:rsidP="00F76E62"/>
                        <w:p w14:paraId="1157CD23" w14:textId="77777777" w:rsidR="00EF246C" w:rsidRDefault="00EF246C" w:rsidP="00F76E62">
                          <w:r>
                            <w:t>GLOBAL HEALTH 3.2</w:t>
                          </w:r>
                        </w:p>
                        <w:p w14:paraId="706571A2" w14:textId="77777777" w:rsidR="00EF246C" w:rsidRDefault="00EF246C" w:rsidP="00F76E62">
                          <w:r>
                            <w:t xml:space="preserve">GZH-HNS-2  </w:t>
                          </w:r>
                        </w:p>
                        <w:p w14:paraId="7EC53D59" w14:textId="77777777" w:rsidR="00EF246C" w:rsidRDefault="00EF246C" w:rsidP="00F76E62">
                          <w:r>
                            <w:t>26-01-2018</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F9F1816" wp14:editId="756BE5EC">
                    <wp:simplePos x="0" y="0"/>
                    <mc:AlternateContent>
                      <mc:Choice Requires="wp14">
                        <wp:positionH relativeFrom="page">
                          <wp14:pctPosHOffset>45500</wp14:pctPosHOffset>
                        </wp:positionH>
                      </mc:Choice>
                      <mc:Fallback>
                        <wp:positionH relativeFrom="page">
                          <wp:posOffset>3437890</wp:posOffset>
                        </wp:positionH>
                      </mc:Fallback>
                    </mc:AlternateContent>
                    <wp:positionV relativeFrom="page">
                      <wp:posOffset>2437765</wp:posOffset>
                    </wp:positionV>
                    <wp:extent cx="2847975" cy="1461770"/>
                    <wp:effectExtent l="0" t="0" r="0" b="5080"/>
                    <wp:wrapSquare wrapText="bothSides"/>
                    <wp:docPr id="39" name="Tekstvak 39"/>
                    <wp:cNvGraphicFramePr/>
                    <a:graphic xmlns:a="http://schemas.openxmlformats.org/drawingml/2006/main">
                      <a:graphicData uri="http://schemas.microsoft.com/office/word/2010/wordprocessingShape">
                        <wps:wsp>
                          <wps:cNvSpPr txBox="1"/>
                          <wps:spPr>
                            <a:xfrm>
                              <a:off x="0" y="0"/>
                              <a:ext cx="2847975" cy="1461770"/>
                            </a:xfrm>
                            <a:prstGeom prst="rect">
                              <a:avLst/>
                            </a:prstGeom>
                            <a:noFill/>
                            <a:ln w="6350">
                              <a:noFill/>
                            </a:ln>
                            <a:effectLst/>
                          </wps:spPr>
                          <wps:txbx>
                            <w:txbxContent>
                              <w:sdt>
                                <w:sdtPr>
                                  <w:rPr>
                                    <w:rFonts w:asciiTheme="majorHAnsi" w:hAnsiTheme="majorHAnsi"/>
                                    <w:color w:val="4F81BD" w:themeColor="accent1"/>
                                    <w:sz w:val="72"/>
                                    <w:szCs w:val="72"/>
                                    <w:lang w:val="en-GB"/>
                                  </w:rPr>
                                  <w:alias w:val="Titel"/>
                                  <w:id w:val="314850067"/>
                                  <w:dataBinding w:prefixMappings="xmlns:ns0='http://schemas.openxmlformats.org/package/2006/metadata/core-properties' xmlns:ns1='http://purl.org/dc/elements/1.1/'" w:xpath="/ns0:coreProperties[1]/ns1:title[1]" w:storeItemID="{6C3C8BC8-F283-45AE-878A-BAB7291924A1}"/>
                                  <w:text/>
                                </w:sdtPr>
                                <w:sdtEndPr/>
                                <w:sdtContent>
                                  <w:p w14:paraId="04EC8D13" w14:textId="77777777" w:rsidR="00EF246C" w:rsidRPr="00F76E62" w:rsidRDefault="00EF246C">
                                    <w:pPr>
                                      <w:rPr>
                                        <w:rFonts w:asciiTheme="majorHAnsi" w:hAnsiTheme="majorHAnsi"/>
                                        <w:color w:val="4F81BD" w:themeColor="accent1"/>
                                        <w:sz w:val="72"/>
                                        <w:szCs w:val="72"/>
                                        <w:lang w:val="en-GB"/>
                                      </w:rPr>
                                    </w:pPr>
                                    <w:r w:rsidRPr="00DD5399">
                                      <w:rPr>
                                        <w:rFonts w:asciiTheme="majorHAnsi" w:hAnsiTheme="majorHAnsi"/>
                                        <w:color w:val="4F81BD" w:themeColor="accent1"/>
                                        <w:sz w:val="72"/>
                                        <w:szCs w:val="72"/>
                                        <w:lang w:val="en-GB"/>
                                      </w:rPr>
                                      <w:t>Type 2 Diabetes</w:t>
                                    </w:r>
                                  </w:p>
                                </w:sdtContent>
                              </w:sdt>
                              <w:sdt>
                                <w:sdtPr>
                                  <w:rPr>
                                    <w:rFonts w:asciiTheme="majorHAnsi" w:hAnsiTheme="majorHAnsi"/>
                                    <w:color w:val="1F497D" w:themeColor="text2"/>
                                    <w:sz w:val="32"/>
                                    <w:szCs w:val="32"/>
                                    <w:lang w:val="en-GB"/>
                                  </w:rPr>
                                  <w:alias w:val="Ondertitel"/>
                                  <w:id w:val="-1489394143"/>
                                  <w:dataBinding w:prefixMappings="xmlns:ns0='http://schemas.openxmlformats.org/package/2006/metadata/core-properties' xmlns:ns1='http://purl.org/dc/elements/1.1/'" w:xpath="/ns0:coreProperties[1]/ns1:subject[1]" w:storeItemID="{6C3C8BC8-F283-45AE-878A-BAB7291924A1}"/>
                                  <w:text/>
                                </w:sdtPr>
                                <w:sdtEndPr/>
                                <w:sdtContent>
                                  <w:p w14:paraId="01ECC263" w14:textId="77777777" w:rsidR="00EF246C" w:rsidRPr="00F76E62" w:rsidRDefault="00EF246C">
                                    <w:pPr>
                                      <w:rPr>
                                        <w:rFonts w:asciiTheme="majorHAnsi" w:hAnsiTheme="majorHAnsi"/>
                                        <w:color w:val="1F497D" w:themeColor="text2"/>
                                        <w:sz w:val="32"/>
                                        <w:szCs w:val="32"/>
                                        <w:lang w:val="en-GB"/>
                                      </w:rPr>
                                    </w:pPr>
                                    <w:r w:rsidRPr="00F76E62">
                                      <w:rPr>
                                        <w:rFonts w:asciiTheme="majorHAnsi" w:hAnsiTheme="majorHAnsi"/>
                                        <w:color w:val="1F497D" w:themeColor="text2"/>
                                        <w:sz w:val="32"/>
                                        <w:szCs w:val="32"/>
                                        <w:lang w:val="en-GB"/>
                                      </w:rPr>
                                      <w:t>In the United States of America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id="Tekstvak 39" o:spid="_x0000_s1029" type="#_x0000_t202" style="position:absolute;margin-left:0;margin-top:191.95pt;width:224.25pt;height:115.1pt;z-index:251662336;visibility:visible;mso-wrap-style:square;mso-width-percent:0;mso-height-percent:280;mso-left-percent:455;mso-wrap-distance-left:9pt;mso-wrap-distance-top:0;mso-wrap-distance-right:9pt;mso-wrap-distance-bottom:0;mso-position-horizontal-relative:page;mso-position-vertical:absolute;mso-position-vertical-relative:page;mso-width-percent:0;mso-height-percent:280;mso-left-percent:4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" filled="f" stroked="f" strokeweight=".5pt">
                    <v:textbox style="mso-fit-shape-to-text:t">
                      <w:txbxContent>
                        <w:sdt>
                          <w:sdtPr>
                            <w:rPr>
                              <w:rFonts w:asciiTheme="majorHAnsi" w:hAnsiTheme="majorHAnsi"/>
                              <w:color w:val="4F81BD" w:themeColor="accent1"/>
                              <w:sz w:val="72"/>
                              <w:szCs w:val="72"/>
                              <w:lang w:val="en-GB"/>
                            </w:rPr>
                            <w:alias w:val="Titel"/>
                            <w:id w:val="314850067"/>
                            <w:dataBinding w:prefixMappings="xmlns:ns0='http://schemas.openxmlformats.org/package/2006/metadata/core-properties' xmlns:ns1='http://purl.org/dc/elements/1.1/'" w:xpath="/ns0:coreProperties[1]/ns1:title[1]" w:storeItemID="{6C3C8BC8-F283-45AE-878A-BAB7291924A1}"/>
                            <w:text/>
                          </w:sdtPr>
                          <w:sdtEndPr/>
                          <w:sdtContent>
                            <w:p w14:paraId="04EC8D13" w14:textId="77777777" w:rsidR="00EF246C" w:rsidRPr="00F76E62" w:rsidRDefault="00EF246C">
                              <w:pPr>
                                <w:rPr>
                                  <w:rFonts w:asciiTheme="majorHAnsi" w:hAnsiTheme="majorHAnsi"/>
                                  <w:color w:val="4F81BD" w:themeColor="accent1"/>
                                  <w:sz w:val="72"/>
                                  <w:szCs w:val="72"/>
                                  <w:lang w:val="en-GB"/>
                                </w:rPr>
                              </w:pPr>
                              <w:r w:rsidRPr="00DD5399">
                                <w:rPr>
                                  <w:rFonts w:asciiTheme="majorHAnsi" w:hAnsiTheme="majorHAnsi"/>
                                  <w:color w:val="4F81BD" w:themeColor="accent1"/>
                                  <w:sz w:val="72"/>
                                  <w:szCs w:val="72"/>
                                  <w:lang w:val="en-GB"/>
                                </w:rPr>
                                <w:t>Type 2 Diabetes</w:t>
                              </w:r>
                            </w:p>
                          </w:sdtContent>
                        </w:sdt>
                        <w:sdt>
                          <w:sdtPr>
                            <w:rPr>
                              <w:rFonts w:asciiTheme="majorHAnsi" w:hAnsiTheme="majorHAnsi"/>
                              <w:color w:val="1F497D" w:themeColor="text2"/>
                              <w:sz w:val="32"/>
                              <w:szCs w:val="32"/>
                              <w:lang w:val="en-GB"/>
                            </w:rPr>
                            <w:alias w:val="Ondertitel"/>
                            <w:id w:val="-1489394143"/>
                            <w:dataBinding w:prefixMappings="xmlns:ns0='http://schemas.openxmlformats.org/package/2006/metadata/core-properties' xmlns:ns1='http://purl.org/dc/elements/1.1/'" w:xpath="/ns0:coreProperties[1]/ns1:subject[1]" w:storeItemID="{6C3C8BC8-F283-45AE-878A-BAB7291924A1}"/>
                            <w:text/>
                          </w:sdtPr>
                          <w:sdtEndPr/>
                          <w:sdtContent>
                            <w:p w14:paraId="01ECC263" w14:textId="77777777" w:rsidR="00EF246C" w:rsidRPr="00F76E62" w:rsidRDefault="00EF246C">
                              <w:pPr>
                                <w:rPr>
                                  <w:rFonts w:asciiTheme="majorHAnsi" w:hAnsiTheme="majorHAnsi"/>
                                  <w:color w:val="1F497D" w:themeColor="text2"/>
                                  <w:sz w:val="32"/>
                                  <w:szCs w:val="32"/>
                                  <w:lang w:val="en-GB"/>
                                </w:rPr>
                              </w:pPr>
                              <w:r w:rsidRPr="00F76E62">
                                <w:rPr>
                                  <w:rFonts w:asciiTheme="majorHAnsi" w:hAnsiTheme="majorHAnsi"/>
                                  <w:color w:val="1F497D" w:themeColor="text2"/>
                                  <w:sz w:val="32"/>
                                  <w:szCs w:val="32"/>
                                  <w:lang w:val="en-GB"/>
                                </w:rPr>
                                <w:t>In the United States of America</w:t>
                              </w:r>
                            </w:p>
                          </w:sdtContent>
                        </w:sdt>
                      </w:txbxContent>
                    </v:textbox>
                    <w10:wrap type="square" anchorx="page" anchory="page"/>
                  </v:shape>
                </w:pict>
              </mc:Fallback>
            </mc:AlternateContent>
          </w:r>
          <w:r>
            <w:br w:type="page"/>
          </w:r>
        </w:p>
        <w:p w14:paraId="3306249B" w14:textId="77777777" w:rsidR="008D35F7" w:rsidRPr="00F76E62" w:rsidRDefault="008D35F7" w:rsidP="008D35F7">
          <w:pPr>
            <w:pStyle w:val="Kop1"/>
            <w:numPr>
              <w:ilvl w:val="0"/>
              <w:numId w:val="1"/>
            </w:numPr>
            <w:rPr>
              <w:rFonts w:ascii="Arial" w:eastAsia="Arial" w:hAnsi="Arial" w:cs="Arial"/>
              <w:sz w:val="28"/>
              <w:szCs w:val="28"/>
              <w:lang w:val="en-GB"/>
            </w:rPr>
          </w:pPr>
          <w:bookmarkStart w:id="0" w:name="_Toc504400738"/>
          <w:r w:rsidRPr="00F76E62">
            <w:rPr>
              <w:rFonts w:ascii="Arial" w:eastAsia="Arial" w:hAnsi="Arial" w:cs="Arial"/>
              <w:sz w:val="28"/>
              <w:szCs w:val="28"/>
              <w:lang w:val="en-GB"/>
            </w:rPr>
            <w:lastRenderedPageBreak/>
            <w:t>Abstract</w:t>
          </w:r>
          <w:bookmarkEnd w:id="0"/>
        </w:p>
        <w:p w14:paraId="0DB7120C" w14:textId="77777777" w:rsidR="008D35F7" w:rsidRDefault="008D35F7" w:rsidP="008D35F7"/>
        <w:p w14:paraId="433C11A1" w14:textId="77777777" w:rsidR="006B1801" w:rsidRPr="00EF246C" w:rsidRDefault="006B1801" w:rsidP="006B1801">
          <w:pPr>
            <w:pStyle w:val="Normaalweb"/>
            <w:spacing w:before="0" w:beforeAutospacing="0" w:after="0" w:afterAutospacing="0"/>
            <w:rPr>
              <w:rFonts w:asciiTheme="majorHAnsi" w:hAnsiTheme="majorHAnsi"/>
              <w:sz w:val="22"/>
              <w:szCs w:val="22"/>
              <w:lang w:val="en-GB"/>
            </w:rPr>
          </w:pPr>
          <w:r w:rsidRPr="00EF246C">
            <w:rPr>
              <w:rFonts w:asciiTheme="majorHAnsi" w:hAnsiTheme="majorHAnsi" w:cs="Arial"/>
              <w:color w:val="000000"/>
              <w:sz w:val="22"/>
              <w:szCs w:val="22"/>
              <w:lang w:val="en-GB"/>
            </w:rPr>
            <w:t>According to the Centres for Disease Control and Prevention, more than 100 million Americans are diagnosed with diabetes or pre-diabetes.</w:t>
          </w:r>
          <w:r w:rsidR="00FA4B91" w:rsidRPr="00EF246C">
            <w:rPr>
              <w:rFonts w:asciiTheme="majorHAnsi" w:hAnsiTheme="majorHAnsi"/>
              <w:sz w:val="22"/>
              <w:szCs w:val="22"/>
              <w:lang w:val="en-GB"/>
            </w:rPr>
            <w:t xml:space="preserve"> </w:t>
          </w:r>
          <w:r w:rsidRPr="00EF246C">
            <w:rPr>
              <w:rFonts w:asciiTheme="majorHAnsi" w:hAnsiTheme="majorHAnsi" w:cs="Arial"/>
              <w:color w:val="000000"/>
              <w:sz w:val="22"/>
              <w:szCs w:val="22"/>
              <w:lang w:val="en-GB"/>
            </w:rPr>
            <w:t>Besides, obesity and diabetes are one of the major causes of morbidity and mortality in the United States of America.</w:t>
          </w:r>
          <w:r w:rsidR="00FA4B91" w:rsidRPr="00EF246C">
            <w:rPr>
              <w:rFonts w:asciiTheme="majorHAnsi" w:hAnsiTheme="majorHAnsi"/>
              <w:sz w:val="22"/>
              <w:szCs w:val="22"/>
              <w:lang w:val="en-GB"/>
            </w:rPr>
            <w:t xml:space="preserve"> </w:t>
          </w:r>
          <w:r w:rsidRPr="00EF246C">
            <w:rPr>
              <w:rFonts w:asciiTheme="majorHAnsi" w:hAnsiTheme="majorHAnsi" w:cs="Arial"/>
              <w:color w:val="000000"/>
              <w:sz w:val="22"/>
              <w:szCs w:val="22"/>
              <w:lang w:val="en-GB"/>
            </w:rPr>
            <w:t>To research why the prevalence of type 2 diabetes is higher among Americans in comparison with citizens from the Netherlanders, the follow question has been asked:</w:t>
          </w:r>
          <w:r w:rsidR="00FA4B91" w:rsidRPr="00EF246C">
            <w:rPr>
              <w:rFonts w:asciiTheme="majorHAnsi" w:hAnsiTheme="majorHAnsi"/>
              <w:sz w:val="22"/>
              <w:szCs w:val="22"/>
              <w:lang w:val="en-GB"/>
            </w:rPr>
            <w:t xml:space="preserve"> </w:t>
          </w:r>
          <w:r w:rsidRPr="00EF246C">
            <w:rPr>
              <w:rFonts w:asciiTheme="majorHAnsi" w:hAnsiTheme="majorHAnsi" w:cs="Arial"/>
              <w:i/>
              <w:iCs/>
              <w:color w:val="000000"/>
              <w:sz w:val="22"/>
              <w:szCs w:val="22"/>
              <w:lang w:val="en-GB"/>
            </w:rPr>
            <w:t>To what extent have Americans a higher risk at type 2 diabetes in comparison with citizens from the Netherlands?</w:t>
          </w:r>
        </w:p>
        <w:p w14:paraId="727D1AF6" w14:textId="77777777" w:rsidR="008D35F7" w:rsidRPr="00EF246C" w:rsidRDefault="008D35F7" w:rsidP="008D35F7">
          <w:pPr>
            <w:rPr>
              <w:sz w:val="22"/>
              <w:szCs w:val="22"/>
              <w:lang w:val="en-GB"/>
            </w:rPr>
          </w:pPr>
        </w:p>
        <w:p w14:paraId="44804887" w14:textId="77777777" w:rsidR="0075308B" w:rsidRDefault="006B1801" w:rsidP="0075308B">
          <w:pPr>
            <w:pStyle w:val="Geenafstand"/>
            <w:rPr>
              <w:rFonts w:asciiTheme="majorHAnsi" w:hAnsiTheme="majorHAnsi" w:cstheme="majorHAnsi"/>
              <w:lang w:val="en-GB"/>
            </w:rPr>
          </w:pPr>
          <w:r w:rsidRPr="00EF246C">
            <w:rPr>
              <w:rFonts w:asciiTheme="majorHAnsi" w:hAnsiTheme="majorHAnsi" w:cstheme="majorHAnsi"/>
              <w:lang w:val="en-GB"/>
            </w:rPr>
            <w:t>The research questions are formed about type 2 diabetes, the eating habits of the citizens of America, what they might need to improve about their eating habits</w:t>
          </w:r>
          <w:r w:rsidR="00EF246C">
            <w:rPr>
              <w:rFonts w:asciiTheme="majorHAnsi" w:hAnsiTheme="majorHAnsi" w:cstheme="majorHAnsi"/>
              <w:lang w:val="en-GB"/>
            </w:rPr>
            <w:t xml:space="preserve">. </w:t>
          </w:r>
          <w:r w:rsidR="00FA4B91" w:rsidRPr="00EF246C">
            <w:rPr>
              <w:rFonts w:asciiTheme="majorHAnsi" w:hAnsiTheme="majorHAnsi" w:cstheme="majorHAnsi"/>
              <w:lang w:val="en-GB"/>
            </w:rPr>
            <w:t xml:space="preserve">The risk at chronic diseases increase in proportion as the body mass index (BMI) or the waist circumference increase </w:t>
          </w:r>
          <w:sdt>
            <w:sdtPr>
              <w:rPr>
                <w:rFonts w:asciiTheme="majorHAnsi" w:hAnsiTheme="majorHAnsi" w:cstheme="majorHAnsi"/>
                <w:lang w:val="en-GB"/>
              </w:rPr>
              <w:id w:val="807591595"/>
              <w:citation/>
            </w:sdtPr>
            <w:sdtEndPr/>
            <w:sdtContent>
              <w:r w:rsidR="00FA4B91" w:rsidRPr="00EF246C">
                <w:rPr>
                  <w:rFonts w:asciiTheme="majorHAnsi" w:hAnsiTheme="majorHAnsi" w:cstheme="majorHAnsi"/>
                  <w:lang w:val="en-GB"/>
                </w:rPr>
                <w:fldChar w:fldCharType="begin"/>
              </w:r>
              <w:r w:rsidR="00FA4B91" w:rsidRPr="00EF246C">
                <w:rPr>
                  <w:rFonts w:asciiTheme="majorHAnsi" w:hAnsiTheme="majorHAnsi" w:cstheme="majorHAnsi"/>
                  <w:lang w:val="en-GB"/>
                </w:rPr>
                <w:instrText xml:space="preserve"> CITATION RIV16 \l 1043 </w:instrText>
              </w:r>
              <w:r w:rsidR="00FA4B91" w:rsidRPr="00EF246C">
                <w:rPr>
                  <w:rFonts w:asciiTheme="majorHAnsi" w:hAnsiTheme="majorHAnsi" w:cstheme="majorHAnsi"/>
                  <w:lang w:val="en-GB"/>
                </w:rPr>
                <w:fldChar w:fldCharType="separate"/>
              </w:r>
              <w:r w:rsidR="00FA4B91" w:rsidRPr="00EF246C">
                <w:rPr>
                  <w:rFonts w:asciiTheme="majorHAnsi" w:hAnsiTheme="majorHAnsi" w:cstheme="majorHAnsi"/>
                  <w:noProof/>
                  <w:lang w:val="en-GB"/>
                </w:rPr>
                <w:t>(Rijksinstituut voor Volksgezondheid en Milieu, 2016)</w:t>
              </w:r>
              <w:r w:rsidR="00FA4B91" w:rsidRPr="00EF246C">
                <w:rPr>
                  <w:rFonts w:asciiTheme="majorHAnsi" w:hAnsiTheme="majorHAnsi" w:cstheme="majorHAnsi"/>
                  <w:lang w:val="en-GB"/>
                </w:rPr>
                <w:fldChar w:fldCharType="end"/>
              </w:r>
            </w:sdtContent>
          </w:sdt>
          <w:r w:rsidR="00FA4B91" w:rsidRPr="00EF246C">
            <w:rPr>
              <w:rFonts w:asciiTheme="majorHAnsi" w:hAnsiTheme="majorHAnsi" w:cstheme="majorHAnsi"/>
              <w:lang w:val="en-GB"/>
            </w:rPr>
            <w:t>. Furthermore, two out of the five new cases from type 2 diabetes are due to overweight.</w:t>
          </w:r>
          <w:r w:rsidR="002A4175" w:rsidRPr="002A4175">
            <w:rPr>
              <w:rFonts w:asciiTheme="majorHAnsi" w:hAnsiTheme="majorHAnsi" w:cstheme="majorHAnsi"/>
              <w:lang w:val="en-GB"/>
            </w:rPr>
            <w:t xml:space="preserve"> </w:t>
          </w:r>
          <w:r w:rsidR="002A4175" w:rsidRPr="00EF246C">
            <w:rPr>
              <w:rFonts w:asciiTheme="majorHAnsi" w:hAnsiTheme="majorHAnsi" w:cstheme="majorHAnsi"/>
              <w:lang w:val="en-GB"/>
            </w:rPr>
            <w:t xml:space="preserve">A diet high in carbohydrates causes an increased risk of type 2 diabetes, because the risk of insulin resistance may increase by a high intake of carbohydrates. </w:t>
          </w:r>
        </w:p>
        <w:p w14:paraId="086B31F2" w14:textId="77777777" w:rsidR="00FA4B91" w:rsidRPr="002A4175" w:rsidRDefault="00C1595C" w:rsidP="002A4175">
          <w:pPr>
            <w:pStyle w:val="Geenafstand"/>
            <w:rPr>
              <w:rFonts w:asciiTheme="majorHAnsi" w:hAnsiTheme="majorHAnsi" w:cstheme="majorHAnsi"/>
              <w:lang w:val="en-GB"/>
            </w:rPr>
          </w:pPr>
          <w:r>
            <w:rPr>
              <w:rFonts w:asciiTheme="majorHAnsi" w:hAnsiTheme="majorHAnsi" w:cstheme="majorHAnsi"/>
              <w:lang w:val="en-GB"/>
            </w:rPr>
            <w:t>However,</w:t>
          </w:r>
          <w:r w:rsidR="002A4175">
            <w:rPr>
              <w:rFonts w:asciiTheme="majorHAnsi" w:hAnsiTheme="majorHAnsi" w:cstheme="majorHAnsi"/>
              <w:lang w:val="en-GB"/>
            </w:rPr>
            <w:t xml:space="preserve"> t</w:t>
          </w:r>
          <w:r w:rsidR="00FA4B91" w:rsidRPr="00EF246C">
            <w:rPr>
              <w:rFonts w:asciiTheme="majorHAnsi" w:hAnsiTheme="majorHAnsi" w:cs="Arial"/>
              <w:color w:val="212121"/>
              <w:shd w:val="clear" w:color="auto" w:fill="FFFFFF"/>
              <w:lang w:val="en-GB"/>
            </w:rPr>
            <w:t xml:space="preserve">he interviews showed that too little education </w:t>
          </w:r>
          <w:r w:rsidR="0075308B">
            <w:rPr>
              <w:rFonts w:asciiTheme="majorHAnsi" w:hAnsiTheme="majorHAnsi" w:cs="Arial"/>
              <w:color w:val="212121"/>
              <w:shd w:val="clear" w:color="auto" w:fill="FFFFFF"/>
              <w:lang w:val="en-GB"/>
            </w:rPr>
            <w:t xml:space="preserve">about nutrition </w:t>
          </w:r>
          <w:r w:rsidR="00FA4B91" w:rsidRPr="00EF246C">
            <w:rPr>
              <w:rFonts w:asciiTheme="majorHAnsi" w:hAnsiTheme="majorHAnsi" w:cs="Arial"/>
              <w:color w:val="212121"/>
              <w:shd w:val="clear" w:color="auto" w:fill="FFFFFF"/>
              <w:lang w:val="en-GB"/>
            </w:rPr>
            <w:t xml:space="preserve">takes place in schools. The canteens only </w:t>
          </w:r>
          <w:r w:rsidRPr="00EF246C">
            <w:rPr>
              <w:rFonts w:asciiTheme="majorHAnsi" w:hAnsiTheme="majorHAnsi" w:cs="Arial"/>
              <w:color w:val="212121"/>
              <w:shd w:val="clear" w:color="auto" w:fill="FFFFFF"/>
              <w:lang w:val="en-GB"/>
            </w:rPr>
            <w:t>contain</w:t>
          </w:r>
          <w:r w:rsidR="00FA4B91" w:rsidRPr="00EF246C">
            <w:rPr>
              <w:rFonts w:asciiTheme="majorHAnsi" w:hAnsiTheme="majorHAnsi" w:cs="Arial"/>
              <w:color w:val="212121"/>
              <w:shd w:val="clear" w:color="auto" w:fill="FFFFFF"/>
              <w:lang w:val="en-GB"/>
            </w:rPr>
            <w:t xml:space="preserve"> food which is high in carbohydrates and sugars, and healthy products cannot be found here either. Because only unhealthy food can be found in the canteens, children cannot make their own choice between unhealthy and healthy food. </w:t>
          </w:r>
        </w:p>
        <w:p w14:paraId="1367CEA8" w14:textId="77777777" w:rsidR="0075308B" w:rsidRDefault="0075308B" w:rsidP="00FA4B91">
          <w:pPr>
            <w:pStyle w:val="Geenafstand"/>
            <w:rPr>
              <w:rFonts w:asciiTheme="majorHAnsi" w:hAnsiTheme="majorHAnsi" w:cstheme="majorHAnsi"/>
              <w:lang w:val="en-GB"/>
            </w:rPr>
          </w:pPr>
        </w:p>
        <w:p w14:paraId="106FD049" w14:textId="77777777" w:rsidR="00FA4B91" w:rsidRPr="00EF246C" w:rsidRDefault="00FA4B91" w:rsidP="00FA4B91">
          <w:pPr>
            <w:pStyle w:val="Geenafstand"/>
            <w:rPr>
              <w:rFonts w:asciiTheme="majorHAnsi" w:hAnsiTheme="majorHAnsi" w:cstheme="majorHAnsi"/>
              <w:lang w:val="en-GB"/>
            </w:rPr>
          </w:pPr>
          <w:r w:rsidRPr="00EF246C">
            <w:rPr>
              <w:rFonts w:asciiTheme="majorHAnsi" w:hAnsiTheme="majorHAnsi" w:cstheme="majorHAnsi"/>
              <w:lang w:val="en-GB"/>
            </w:rPr>
            <w:t>It can be concluded that it is important that education about food must be available. Therefore, this advisory rapport will be focused on education at elementary schools. It will inform c</w:t>
          </w:r>
          <w:r w:rsidR="00C1595C">
            <w:rPr>
              <w:rFonts w:asciiTheme="majorHAnsi" w:hAnsiTheme="majorHAnsi" w:cstheme="majorHAnsi"/>
              <w:lang w:val="en-GB"/>
            </w:rPr>
            <w:t>hildren aged six to ten about a healthy lifestyle and a</w:t>
          </w:r>
          <w:r w:rsidRPr="00EF246C">
            <w:rPr>
              <w:rFonts w:asciiTheme="majorHAnsi" w:hAnsiTheme="majorHAnsi" w:cstheme="majorHAnsi"/>
              <w:lang w:val="en-GB"/>
            </w:rPr>
            <w:t xml:space="preserve"> healthy body. </w:t>
          </w:r>
          <w:r w:rsidRPr="00EF246C">
            <w:rPr>
              <w:rFonts w:asciiTheme="majorHAnsi" w:hAnsiTheme="majorHAnsi" w:cstheme="majorHAnsi"/>
              <w:i/>
              <w:lang w:val="en-GB"/>
            </w:rPr>
            <w:t>‘You have to start young to be as healthy as possible’.</w:t>
          </w:r>
        </w:p>
        <w:p w14:paraId="2C963E69" w14:textId="77777777" w:rsidR="00FA4B91" w:rsidRPr="00EF246C" w:rsidRDefault="00FA4B91" w:rsidP="00FA4B91">
          <w:pPr>
            <w:rPr>
              <w:sz w:val="22"/>
              <w:szCs w:val="22"/>
              <w:lang w:val="en-GB"/>
            </w:rPr>
          </w:pPr>
        </w:p>
        <w:p w14:paraId="1AE51D56" w14:textId="69897157" w:rsidR="00FA4B91" w:rsidRPr="00EF246C" w:rsidRDefault="00EF246C" w:rsidP="00EF246C">
          <w:pPr>
            <w:rPr>
              <w:sz w:val="22"/>
              <w:szCs w:val="22"/>
              <w:lang w:val="en-GB"/>
            </w:rPr>
          </w:pPr>
          <w:r>
            <w:rPr>
              <w:sz w:val="22"/>
              <w:szCs w:val="22"/>
              <w:lang w:val="en-GB"/>
            </w:rPr>
            <w:t>Education for children is very important</w:t>
          </w:r>
          <w:r w:rsidR="00924C66">
            <w:rPr>
              <w:sz w:val="22"/>
              <w:szCs w:val="22"/>
              <w:lang w:val="en-GB"/>
            </w:rPr>
            <w:t xml:space="preserve"> and could be improved by a website, app or puzzle. </w:t>
          </w:r>
          <w:r>
            <w:rPr>
              <w:sz w:val="22"/>
              <w:szCs w:val="22"/>
              <w:lang w:val="en-GB"/>
            </w:rPr>
            <w:t xml:space="preserve"> A website does not suite the targ</w:t>
          </w:r>
          <w:r w:rsidR="00924C66">
            <w:rPr>
              <w:sz w:val="22"/>
              <w:szCs w:val="22"/>
              <w:lang w:val="en-GB"/>
            </w:rPr>
            <w:t xml:space="preserve">et group, many children between six and ten years old </w:t>
          </w:r>
          <w:r>
            <w:rPr>
              <w:sz w:val="22"/>
              <w:szCs w:val="22"/>
              <w:lang w:val="en-GB"/>
            </w:rPr>
            <w:t xml:space="preserve">are not </w:t>
          </w:r>
          <w:r w:rsidR="00924C66">
            <w:rPr>
              <w:sz w:val="22"/>
              <w:szCs w:val="22"/>
              <w:lang w:val="en-GB"/>
            </w:rPr>
            <w:t>using the</w:t>
          </w:r>
          <w:r>
            <w:rPr>
              <w:sz w:val="22"/>
              <w:szCs w:val="22"/>
              <w:lang w:val="en-GB"/>
            </w:rPr>
            <w:t xml:space="preserve"> internet yet. An app has as disadvantage that you keep the children inside </w:t>
          </w:r>
          <w:r w:rsidRPr="00EF246C">
            <w:rPr>
              <w:sz w:val="22"/>
              <w:szCs w:val="22"/>
              <w:lang w:val="en-GB"/>
            </w:rPr>
            <w:t>while outdoors an</w:t>
          </w:r>
          <w:r w:rsidR="00C1595C">
            <w:rPr>
              <w:sz w:val="22"/>
              <w:szCs w:val="22"/>
              <w:lang w:val="en-GB"/>
            </w:rPr>
            <w:t xml:space="preserve">d exercise are recommended in </w:t>
          </w:r>
          <w:proofErr w:type="gramStart"/>
          <w:r w:rsidR="00C1595C">
            <w:rPr>
              <w:sz w:val="22"/>
              <w:szCs w:val="22"/>
              <w:lang w:val="en-GB"/>
            </w:rPr>
            <w:t>a</w:t>
          </w:r>
          <w:r w:rsidR="00924C66">
            <w:rPr>
              <w:sz w:val="22"/>
              <w:szCs w:val="22"/>
              <w:lang w:val="en-GB"/>
            </w:rPr>
            <w:t>n</w:t>
          </w:r>
          <w:proofErr w:type="gramEnd"/>
          <w:r w:rsidRPr="00EF246C">
            <w:rPr>
              <w:sz w:val="22"/>
              <w:szCs w:val="22"/>
              <w:lang w:val="en-GB"/>
            </w:rPr>
            <w:t xml:space="preserve"> healthy lifestyle.</w:t>
          </w:r>
          <w:r>
            <w:rPr>
              <w:sz w:val="22"/>
              <w:szCs w:val="22"/>
              <w:lang w:val="en-GB"/>
            </w:rPr>
            <w:t xml:space="preserve"> The</w:t>
          </w:r>
          <w:r w:rsidR="00FA4B91" w:rsidRPr="00EF246C">
            <w:rPr>
              <w:sz w:val="22"/>
              <w:szCs w:val="22"/>
              <w:lang w:val="en-GB"/>
            </w:rPr>
            <w:t xml:space="preserve"> </w:t>
          </w:r>
          <w:r w:rsidR="00C1595C">
            <w:rPr>
              <w:sz w:val="22"/>
              <w:szCs w:val="22"/>
              <w:lang w:val="en-GB"/>
            </w:rPr>
            <w:t xml:space="preserve">puzzle with information about </w:t>
          </w:r>
          <w:proofErr w:type="gramStart"/>
          <w:r w:rsidR="00C1595C">
            <w:rPr>
              <w:sz w:val="22"/>
              <w:szCs w:val="22"/>
              <w:lang w:val="en-GB"/>
            </w:rPr>
            <w:t>a</w:t>
          </w:r>
          <w:r w:rsidR="00924C66">
            <w:rPr>
              <w:sz w:val="22"/>
              <w:szCs w:val="22"/>
              <w:lang w:val="en-GB"/>
            </w:rPr>
            <w:t>n</w:t>
          </w:r>
          <w:proofErr w:type="gramEnd"/>
          <w:r w:rsidR="00FA4B91" w:rsidRPr="00EF246C">
            <w:rPr>
              <w:sz w:val="22"/>
              <w:szCs w:val="22"/>
              <w:lang w:val="en-GB"/>
            </w:rPr>
            <w:t xml:space="preserve"> healthy lifestyle</w:t>
          </w:r>
          <w:r>
            <w:rPr>
              <w:sz w:val="22"/>
              <w:szCs w:val="22"/>
              <w:lang w:val="en-GB"/>
            </w:rPr>
            <w:t xml:space="preserve"> is very easy to use and suits the target group</w:t>
          </w:r>
          <w:r w:rsidR="00924C66">
            <w:rPr>
              <w:sz w:val="22"/>
              <w:szCs w:val="22"/>
              <w:lang w:val="en-GB"/>
            </w:rPr>
            <w:t>. B</w:t>
          </w:r>
          <w:r>
            <w:rPr>
              <w:sz w:val="22"/>
              <w:szCs w:val="22"/>
              <w:lang w:val="en-GB"/>
            </w:rPr>
            <w:t>esides</w:t>
          </w:r>
          <w:r w:rsidR="00924C66">
            <w:rPr>
              <w:sz w:val="22"/>
              <w:szCs w:val="22"/>
              <w:lang w:val="en-GB"/>
            </w:rPr>
            <w:t>,</w:t>
          </w:r>
          <w:r>
            <w:rPr>
              <w:sz w:val="22"/>
              <w:szCs w:val="22"/>
              <w:lang w:val="en-GB"/>
            </w:rPr>
            <w:t xml:space="preserve"> the c</w:t>
          </w:r>
          <w:r w:rsidR="00FA4B91" w:rsidRPr="00EF246C">
            <w:rPr>
              <w:rFonts w:asciiTheme="majorHAnsi" w:hAnsiTheme="majorHAnsi" w:cstheme="majorHAnsi"/>
              <w:sz w:val="22"/>
              <w:szCs w:val="22"/>
              <w:lang w:val="en-GB"/>
            </w:rPr>
            <w:t xml:space="preserve">hildren will learn playfully about healthy food and lifestyle. </w:t>
          </w:r>
        </w:p>
        <w:p w14:paraId="62A321E4" w14:textId="77777777" w:rsidR="00FA4B91" w:rsidRPr="00EF246C" w:rsidRDefault="00FA4B91" w:rsidP="00FA4B91">
          <w:pPr>
            <w:pStyle w:val="Geenafstand"/>
            <w:rPr>
              <w:rFonts w:asciiTheme="majorHAnsi" w:hAnsiTheme="majorHAnsi" w:cstheme="majorHAnsi"/>
              <w:lang w:val="en-GB"/>
            </w:rPr>
          </w:pPr>
        </w:p>
        <w:p w14:paraId="275803C4" w14:textId="77777777" w:rsidR="00FA4B91" w:rsidRPr="00263C0B" w:rsidRDefault="00FA4B91" w:rsidP="00FA4B91">
          <w:pPr>
            <w:pStyle w:val="Geenafstand"/>
            <w:rPr>
              <w:rFonts w:asciiTheme="majorHAnsi" w:hAnsiTheme="majorHAnsi" w:cstheme="majorHAnsi"/>
              <w:lang w:val="en-GB"/>
            </w:rPr>
          </w:pPr>
        </w:p>
        <w:p w14:paraId="76954B2B" w14:textId="77777777" w:rsidR="008D35F7" w:rsidRPr="00FA4B91" w:rsidRDefault="008D35F7" w:rsidP="008D35F7">
          <w:pPr>
            <w:rPr>
              <w:lang w:val="en-GB"/>
            </w:rPr>
          </w:pPr>
        </w:p>
        <w:p w14:paraId="5871B013" w14:textId="77777777" w:rsidR="008D35F7" w:rsidRPr="00FA4B91" w:rsidRDefault="008D35F7" w:rsidP="008D35F7">
          <w:pPr>
            <w:rPr>
              <w:lang w:val="en-GB"/>
            </w:rPr>
          </w:pPr>
        </w:p>
        <w:p w14:paraId="1C7CA1B2" w14:textId="77777777" w:rsidR="008D35F7" w:rsidRPr="00FA4B91" w:rsidRDefault="008D35F7" w:rsidP="008D35F7">
          <w:pPr>
            <w:rPr>
              <w:lang w:val="en-GB"/>
            </w:rPr>
          </w:pPr>
        </w:p>
        <w:p w14:paraId="7453E681" w14:textId="77777777" w:rsidR="008D35F7" w:rsidRPr="00FA4B91" w:rsidRDefault="008D35F7" w:rsidP="008D35F7">
          <w:pPr>
            <w:rPr>
              <w:lang w:val="en-GB"/>
            </w:rPr>
          </w:pPr>
        </w:p>
        <w:p w14:paraId="51BECF95" w14:textId="77777777" w:rsidR="008D35F7" w:rsidRPr="00FA4B91" w:rsidRDefault="008D35F7" w:rsidP="008D35F7">
          <w:pPr>
            <w:rPr>
              <w:lang w:val="en-GB"/>
            </w:rPr>
          </w:pPr>
        </w:p>
        <w:p w14:paraId="202E768D" w14:textId="77777777" w:rsidR="008D35F7" w:rsidRDefault="008D35F7" w:rsidP="008D35F7">
          <w:pPr>
            <w:rPr>
              <w:lang w:val="en-GB"/>
            </w:rPr>
          </w:pPr>
        </w:p>
        <w:p w14:paraId="3186B685" w14:textId="77777777" w:rsidR="0075308B" w:rsidRDefault="0075308B" w:rsidP="008D35F7">
          <w:pPr>
            <w:rPr>
              <w:lang w:val="en-GB"/>
            </w:rPr>
          </w:pPr>
        </w:p>
        <w:p w14:paraId="1814E81B" w14:textId="77777777" w:rsidR="0075308B" w:rsidRDefault="0075308B" w:rsidP="008D35F7">
          <w:pPr>
            <w:rPr>
              <w:lang w:val="en-GB"/>
            </w:rPr>
          </w:pPr>
        </w:p>
        <w:p w14:paraId="75191AD6" w14:textId="77777777" w:rsidR="0075308B" w:rsidRDefault="0075308B" w:rsidP="008D35F7">
          <w:pPr>
            <w:rPr>
              <w:lang w:val="en-GB"/>
            </w:rPr>
          </w:pPr>
        </w:p>
        <w:p w14:paraId="5F278B70" w14:textId="77777777" w:rsidR="0075308B" w:rsidRDefault="0075308B" w:rsidP="008D35F7">
          <w:pPr>
            <w:rPr>
              <w:lang w:val="en-GB"/>
            </w:rPr>
          </w:pPr>
        </w:p>
        <w:p w14:paraId="0B1D1FBB" w14:textId="77777777" w:rsidR="0075308B" w:rsidRPr="00FA4B91" w:rsidRDefault="0075308B" w:rsidP="008D35F7">
          <w:pPr>
            <w:rPr>
              <w:lang w:val="en-GB"/>
            </w:rPr>
          </w:pPr>
        </w:p>
        <w:p w14:paraId="77570CD1" w14:textId="77777777" w:rsidR="008D35F7" w:rsidRDefault="008D35F7" w:rsidP="008D35F7">
          <w:pPr>
            <w:rPr>
              <w:lang w:val="en-GB"/>
            </w:rPr>
          </w:pPr>
        </w:p>
        <w:p w14:paraId="61939D7E" w14:textId="77777777" w:rsidR="0075308B" w:rsidRDefault="0075308B" w:rsidP="008D35F7">
          <w:pPr>
            <w:rPr>
              <w:lang w:val="en-GB"/>
            </w:rPr>
          </w:pPr>
        </w:p>
        <w:p w14:paraId="770DD671" w14:textId="77777777" w:rsidR="0075308B" w:rsidRPr="00FA4B91" w:rsidRDefault="0075308B" w:rsidP="008D35F7">
          <w:pPr>
            <w:rPr>
              <w:lang w:val="en-GB"/>
            </w:rPr>
          </w:pPr>
        </w:p>
        <w:p w14:paraId="68E8ADED" w14:textId="77777777" w:rsidR="008D35F7" w:rsidRPr="00FA4B91" w:rsidRDefault="008D35F7" w:rsidP="008D35F7">
          <w:pPr>
            <w:rPr>
              <w:lang w:val="en-GB"/>
            </w:rPr>
          </w:pPr>
        </w:p>
        <w:p w14:paraId="4165471F" w14:textId="77777777" w:rsidR="008D35F7" w:rsidRPr="00FA4B91" w:rsidRDefault="008D35F7" w:rsidP="008D35F7">
          <w:pPr>
            <w:rPr>
              <w:lang w:val="en-GB"/>
            </w:rPr>
          </w:pPr>
        </w:p>
        <w:p w14:paraId="65664AEC" w14:textId="77777777" w:rsidR="008D35F7" w:rsidRPr="00FA4B91" w:rsidRDefault="008D35F7" w:rsidP="008D35F7">
          <w:pPr>
            <w:rPr>
              <w:lang w:val="en-GB"/>
            </w:rPr>
          </w:pPr>
        </w:p>
        <w:p w14:paraId="205537B2" w14:textId="77777777" w:rsidR="008D35F7" w:rsidRPr="001805E1" w:rsidRDefault="008D35F7" w:rsidP="001805E1">
          <w:pPr>
            <w:rPr>
              <w:rFonts w:asciiTheme="minorHAnsi" w:hAnsiTheme="minorHAnsi"/>
              <w:lang w:val="en-GB"/>
            </w:rPr>
          </w:pPr>
        </w:p>
        <w:p w14:paraId="00467A17" w14:textId="77777777" w:rsidR="00247F0B" w:rsidRPr="008D35F7" w:rsidRDefault="00F76E62" w:rsidP="001805E1">
          <w:r w:rsidRPr="001805E1">
            <w:rPr>
              <w:rFonts w:asciiTheme="minorHAnsi" w:hAnsiTheme="minorHAnsi" w:cstheme="majorHAnsi"/>
              <w:color w:val="2F5496"/>
              <w:sz w:val="28"/>
              <w:lang w:val="en-GB"/>
            </w:rPr>
            <w:t>Index</w:t>
          </w:r>
        </w:p>
      </w:sdtContent>
    </w:sdt>
    <w:sdt>
      <w:sdtPr>
        <w:rPr>
          <w:rFonts w:ascii="Calibri" w:eastAsia="Calibri" w:hAnsi="Calibri" w:cs="Calibri"/>
          <w:b w:val="0"/>
          <w:bCs w:val="0"/>
          <w:color w:val="000000"/>
          <w:sz w:val="24"/>
          <w:szCs w:val="24"/>
        </w:rPr>
        <w:id w:val="203676488"/>
        <w:docPartObj>
          <w:docPartGallery w:val="Table of Contents"/>
          <w:docPartUnique/>
        </w:docPartObj>
      </w:sdtPr>
      <w:sdtEndPr/>
      <w:sdtContent>
        <w:p w14:paraId="2AC67057" w14:textId="6E7E597C" w:rsidR="00BA1F85" w:rsidRDefault="00BA1F85">
          <w:pPr>
            <w:pStyle w:val="Kopvaninhoudsopgave"/>
          </w:pPr>
        </w:p>
        <w:p w14:paraId="19D084FD" w14:textId="77777777" w:rsidR="00803A97" w:rsidRPr="00803A97" w:rsidRDefault="00BA1F85">
          <w:pPr>
            <w:pStyle w:val="Inhopg1"/>
            <w:tabs>
              <w:tab w:val="left" w:pos="440"/>
              <w:tab w:val="right" w:leader="dot" w:pos="9056"/>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04400738" w:history="1">
            <w:r w:rsidR="00803A97" w:rsidRPr="00803A97">
              <w:rPr>
                <w:rStyle w:val="Hyperlink"/>
                <w:rFonts w:asciiTheme="minorHAnsi" w:eastAsia="Arial" w:hAnsiTheme="minorHAnsi" w:cs="Arial"/>
                <w:noProof/>
                <w:lang w:val="en-GB"/>
              </w:rPr>
              <w:t>1.</w:t>
            </w:r>
            <w:r w:rsidR="00803A97" w:rsidRPr="00803A97">
              <w:rPr>
                <w:rFonts w:asciiTheme="minorHAnsi" w:eastAsiaTheme="minorEastAsia" w:hAnsiTheme="minorHAnsi" w:cstheme="minorBidi"/>
                <w:noProof/>
                <w:color w:val="auto"/>
                <w:sz w:val="22"/>
                <w:szCs w:val="22"/>
              </w:rPr>
              <w:tab/>
            </w:r>
            <w:r w:rsidR="00803A97" w:rsidRPr="00803A97">
              <w:rPr>
                <w:rStyle w:val="Hyperlink"/>
                <w:rFonts w:asciiTheme="minorHAnsi" w:eastAsia="Arial" w:hAnsiTheme="minorHAnsi" w:cs="Arial"/>
                <w:noProof/>
                <w:lang w:val="en-GB"/>
              </w:rPr>
              <w:t>Abstract</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_Toc504400738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1</w:t>
            </w:r>
            <w:r w:rsidR="00803A97" w:rsidRPr="00803A97">
              <w:rPr>
                <w:rFonts w:asciiTheme="minorHAnsi" w:hAnsiTheme="minorHAnsi"/>
                <w:noProof/>
                <w:webHidden/>
              </w:rPr>
              <w:fldChar w:fldCharType="end"/>
            </w:r>
          </w:hyperlink>
        </w:p>
        <w:p w14:paraId="6F8A956E" w14:textId="77777777" w:rsidR="00803A97" w:rsidRPr="00803A97" w:rsidRDefault="0003225C">
          <w:pPr>
            <w:pStyle w:val="Inhopg1"/>
            <w:tabs>
              <w:tab w:val="left" w:pos="440"/>
              <w:tab w:val="right" w:leader="dot" w:pos="9056"/>
            </w:tabs>
            <w:rPr>
              <w:rFonts w:asciiTheme="minorHAnsi" w:eastAsiaTheme="minorEastAsia" w:hAnsiTheme="minorHAnsi" w:cstheme="minorBidi"/>
              <w:noProof/>
              <w:color w:val="auto"/>
              <w:sz w:val="22"/>
              <w:szCs w:val="22"/>
            </w:rPr>
          </w:pPr>
          <w:hyperlink w:anchor="_Toc504400739" w:history="1">
            <w:r w:rsidR="00803A97" w:rsidRPr="00803A97">
              <w:rPr>
                <w:rStyle w:val="Hyperlink"/>
                <w:rFonts w:asciiTheme="minorHAnsi" w:eastAsia="Arial" w:hAnsiTheme="minorHAnsi" w:cs="Arial"/>
                <w:noProof/>
                <w:lang w:val="en-GB"/>
              </w:rPr>
              <w:t>2.</w:t>
            </w:r>
            <w:r w:rsidR="00803A97" w:rsidRPr="00803A97">
              <w:rPr>
                <w:rFonts w:asciiTheme="minorHAnsi" w:eastAsiaTheme="minorEastAsia" w:hAnsiTheme="minorHAnsi" w:cstheme="minorBidi"/>
                <w:noProof/>
                <w:color w:val="auto"/>
                <w:sz w:val="22"/>
                <w:szCs w:val="22"/>
              </w:rPr>
              <w:tab/>
            </w:r>
            <w:r w:rsidR="00803A97" w:rsidRPr="00803A97">
              <w:rPr>
                <w:rStyle w:val="Hyperlink"/>
                <w:rFonts w:asciiTheme="minorHAnsi" w:eastAsia="Arial" w:hAnsiTheme="minorHAnsi" w:cs="Arial"/>
                <w:noProof/>
                <w:lang w:val="en-GB"/>
              </w:rPr>
              <w:t>Introduction</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_Toc504400739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3</w:t>
            </w:r>
            <w:r w:rsidR="00803A97" w:rsidRPr="00803A97">
              <w:rPr>
                <w:rFonts w:asciiTheme="minorHAnsi" w:hAnsiTheme="minorHAnsi"/>
                <w:noProof/>
                <w:webHidden/>
              </w:rPr>
              <w:fldChar w:fldCharType="end"/>
            </w:r>
          </w:hyperlink>
        </w:p>
        <w:p w14:paraId="32938DA7" w14:textId="77777777" w:rsidR="00803A97" w:rsidRPr="00803A97" w:rsidRDefault="0003225C">
          <w:pPr>
            <w:pStyle w:val="Inhopg1"/>
            <w:tabs>
              <w:tab w:val="left" w:pos="440"/>
              <w:tab w:val="right" w:leader="dot" w:pos="9056"/>
            </w:tabs>
            <w:rPr>
              <w:rFonts w:asciiTheme="minorHAnsi" w:eastAsiaTheme="minorEastAsia" w:hAnsiTheme="minorHAnsi" w:cstheme="minorBidi"/>
              <w:noProof/>
              <w:color w:val="auto"/>
              <w:sz w:val="22"/>
              <w:szCs w:val="22"/>
            </w:rPr>
          </w:pPr>
          <w:hyperlink w:anchor="_Toc504400740" w:history="1">
            <w:r w:rsidR="00803A97" w:rsidRPr="00803A97">
              <w:rPr>
                <w:rStyle w:val="Hyperlink"/>
                <w:rFonts w:asciiTheme="minorHAnsi" w:hAnsiTheme="minorHAnsi"/>
                <w:noProof/>
                <w:lang w:val="en-GB"/>
              </w:rPr>
              <w:t>3.</w:t>
            </w:r>
            <w:r w:rsidR="00803A97" w:rsidRPr="00803A97">
              <w:rPr>
                <w:rFonts w:asciiTheme="minorHAnsi" w:eastAsiaTheme="minorEastAsia" w:hAnsiTheme="minorHAnsi" w:cstheme="minorBidi"/>
                <w:noProof/>
                <w:color w:val="auto"/>
                <w:sz w:val="22"/>
                <w:szCs w:val="22"/>
              </w:rPr>
              <w:tab/>
            </w:r>
            <w:r w:rsidR="00803A97" w:rsidRPr="00803A97">
              <w:rPr>
                <w:rStyle w:val="Hyperlink"/>
                <w:rFonts w:asciiTheme="minorHAnsi" w:hAnsiTheme="minorHAnsi"/>
                <w:noProof/>
                <w:lang w:val="en-GB"/>
              </w:rPr>
              <w:t>The research</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_Toc504400740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4</w:t>
            </w:r>
            <w:r w:rsidR="00803A97" w:rsidRPr="00803A97">
              <w:rPr>
                <w:rFonts w:asciiTheme="minorHAnsi" w:hAnsiTheme="minorHAnsi"/>
                <w:noProof/>
                <w:webHidden/>
              </w:rPr>
              <w:fldChar w:fldCharType="end"/>
            </w:r>
          </w:hyperlink>
        </w:p>
        <w:p w14:paraId="61AE20B3" w14:textId="7C85A083" w:rsidR="00803A97" w:rsidRPr="00803A97" w:rsidRDefault="0003225C">
          <w:pPr>
            <w:pStyle w:val="Inhopg1"/>
            <w:tabs>
              <w:tab w:val="right" w:leader="dot" w:pos="9056"/>
            </w:tabs>
            <w:rPr>
              <w:rFonts w:asciiTheme="minorHAnsi" w:eastAsiaTheme="minorEastAsia" w:hAnsiTheme="minorHAnsi" w:cstheme="minorBidi"/>
              <w:noProof/>
              <w:color w:val="auto"/>
              <w:sz w:val="22"/>
              <w:szCs w:val="22"/>
            </w:rPr>
          </w:pPr>
          <w:hyperlink w:anchor="_Toc504400741" w:history="1">
            <w:r w:rsidR="00803A97" w:rsidRPr="00803A97">
              <w:rPr>
                <w:rStyle w:val="Hyperlink"/>
                <w:rFonts w:asciiTheme="minorHAnsi" w:hAnsiTheme="minorHAnsi" w:cstheme="majorHAnsi"/>
                <w:noProof/>
                <w:lang w:val="en-GB"/>
              </w:rPr>
              <w:t xml:space="preserve">3.1 </w:t>
            </w:r>
            <w:r w:rsidR="00894C85">
              <w:rPr>
                <w:rStyle w:val="Hyperlink"/>
                <w:rFonts w:asciiTheme="minorHAnsi" w:hAnsiTheme="minorHAnsi" w:cstheme="majorHAnsi"/>
                <w:noProof/>
                <w:lang w:val="en-GB"/>
              </w:rPr>
              <w:t xml:space="preserve"> </w:t>
            </w:r>
            <w:r w:rsidR="00803A97" w:rsidRPr="00803A97">
              <w:rPr>
                <w:rStyle w:val="Hyperlink"/>
                <w:rFonts w:asciiTheme="minorHAnsi" w:hAnsiTheme="minorHAnsi" w:cstheme="majorHAnsi"/>
                <w:noProof/>
                <w:lang w:val="en-GB"/>
              </w:rPr>
              <w:t>The results</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_Toc504400741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4</w:t>
            </w:r>
            <w:r w:rsidR="00803A97" w:rsidRPr="00803A97">
              <w:rPr>
                <w:rFonts w:asciiTheme="minorHAnsi" w:hAnsiTheme="minorHAnsi"/>
                <w:noProof/>
                <w:webHidden/>
              </w:rPr>
              <w:fldChar w:fldCharType="end"/>
            </w:r>
          </w:hyperlink>
        </w:p>
        <w:p w14:paraId="7029557B" w14:textId="523CAB54" w:rsidR="00803A97" w:rsidRPr="00803A97" w:rsidRDefault="0003225C">
          <w:pPr>
            <w:pStyle w:val="Inhopg1"/>
            <w:tabs>
              <w:tab w:val="right" w:leader="dot" w:pos="9056"/>
            </w:tabs>
            <w:rPr>
              <w:rFonts w:asciiTheme="minorHAnsi" w:eastAsiaTheme="minorEastAsia" w:hAnsiTheme="minorHAnsi" w:cstheme="minorBidi"/>
              <w:noProof/>
              <w:color w:val="auto"/>
              <w:sz w:val="22"/>
              <w:szCs w:val="22"/>
            </w:rPr>
          </w:pPr>
          <w:hyperlink w:anchor="_Toc504400742" w:history="1">
            <w:r w:rsidR="00803A97" w:rsidRPr="00803A97">
              <w:rPr>
                <w:rStyle w:val="Hyperlink"/>
                <w:rFonts w:asciiTheme="minorHAnsi" w:hAnsiTheme="minorHAnsi"/>
                <w:noProof/>
                <w:lang w:val="en-GB"/>
              </w:rPr>
              <w:t xml:space="preserve">3.2 </w:t>
            </w:r>
            <w:r w:rsidR="00894C85">
              <w:rPr>
                <w:rStyle w:val="Hyperlink"/>
                <w:rFonts w:asciiTheme="minorHAnsi" w:hAnsiTheme="minorHAnsi"/>
                <w:noProof/>
                <w:lang w:val="en-GB"/>
              </w:rPr>
              <w:t xml:space="preserve"> </w:t>
            </w:r>
            <w:r w:rsidR="00803A97" w:rsidRPr="00803A97">
              <w:rPr>
                <w:rStyle w:val="Hyperlink"/>
                <w:rFonts w:asciiTheme="minorHAnsi" w:hAnsiTheme="minorHAnsi"/>
                <w:noProof/>
                <w:lang w:val="en-GB"/>
              </w:rPr>
              <w:t>Conclusion</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_Toc504400742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6</w:t>
            </w:r>
            <w:r w:rsidR="00803A97" w:rsidRPr="00803A97">
              <w:rPr>
                <w:rFonts w:asciiTheme="minorHAnsi" w:hAnsiTheme="minorHAnsi"/>
                <w:noProof/>
                <w:webHidden/>
              </w:rPr>
              <w:fldChar w:fldCharType="end"/>
            </w:r>
          </w:hyperlink>
        </w:p>
        <w:p w14:paraId="7CC14372" w14:textId="77777777" w:rsidR="00803A97" w:rsidRPr="00803A97" w:rsidRDefault="0003225C">
          <w:pPr>
            <w:pStyle w:val="Inhopg1"/>
            <w:tabs>
              <w:tab w:val="left" w:pos="440"/>
              <w:tab w:val="right" w:leader="dot" w:pos="9056"/>
            </w:tabs>
            <w:rPr>
              <w:rFonts w:asciiTheme="minorHAnsi" w:eastAsiaTheme="minorEastAsia" w:hAnsiTheme="minorHAnsi" w:cstheme="minorBidi"/>
              <w:noProof/>
              <w:color w:val="auto"/>
              <w:sz w:val="22"/>
              <w:szCs w:val="22"/>
            </w:rPr>
          </w:pPr>
          <w:hyperlink w:anchor="_Toc504400743" w:history="1">
            <w:r w:rsidR="00803A97" w:rsidRPr="00803A97">
              <w:rPr>
                <w:rStyle w:val="Hyperlink"/>
                <w:rFonts w:asciiTheme="minorHAnsi" w:hAnsiTheme="minorHAnsi"/>
                <w:noProof/>
                <w:lang w:val="en-GB"/>
              </w:rPr>
              <w:t>4.</w:t>
            </w:r>
            <w:r w:rsidR="00803A97" w:rsidRPr="00803A97">
              <w:rPr>
                <w:rFonts w:asciiTheme="minorHAnsi" w:eastAsiaTheme="minorEastAsia" w:hAnsiTheme="minorHAnsi" w:cstheme="minorBidi"/>
                <w:noProof/>
                <w:color w:val="auto"/>
                <w:sz w:val="22"/>
                <w:szCs w:val="22"/>
              </w:rPr>
              <w:tab/>
            </w:r>
            <w:r w:rsidR="00803A97" w:rsidRPr="00803A97">
              <w:rPr>
                <w:rStyle w:val="Hyperlink"/>
                <w:rFonts w:asciiTheme="minorHAnsi" w:hAnsiTheme="minorHAnsi"/>
                <w:noProof/>
                <w:lang w:val="en-GB"/>
              </w:rPr>
              <w:t>Alternatives</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_Toc504400743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7</w:t>
            </w:r>
            <w:r w:rsidR="00803A97" w:rsidRPr="00803A97">
              <w:rPr>
                <w:rFonts w:asciiTheme="minorHAnsi" w:hAnsiTheme="minorHAnsi"/>
                <w:noProof/>
                <w:webHidden/>
              </w:rPr>
              <w:fldChar w:fldCharType="end"/>
            </w:r>
          </w:hyperlink>
        </w:p>
        <w:p w14:paraId="1D455EAF" w14:textId="2BD98128" w:rsidR="00803A97" w:rsidRPr="00803A97" w:rsidRDefault="0003225C">
          <w:pPr>
            <w:pStyle w:val="Inhopg1"/>
            <w:tabs>
              <w:tab w:val="right" w:leader="dot" w:pos="9056"/>
            </w:tabs>
            <w:rPr>
              <w:rFonts w:asciiTheme="minorHAnsi" w:eastAsiaTheme="minorEastAsia" w:hAnsiTheme="minorHAnsi" w:cstheme="minorBidi"/>
              <w:noProof/>
              <w:color w:val="auto"/>
              <w:sz w:val="22"/>
              <w:szCs w:val="22"/>
            </w:rPr>
          </w:pPr>
          <w:hyperlink w:anchor="_Toc504400744" w:history="1">
            <w:r w:rsidR="00803A97" w:rsidRPr="00803A97">
              <w:rPr>
                <w:rStyle w:val="Hyperlink"/>
                <w:rFonts w:asciiTheme="minorHAnsi" w:hAnsiTheme="minorHAnsi"/>
                <w:noProof/>
                <w:lang w:val="en-GB"/>
              </w:rPr>
              <w:t xml:space="preserve">4.1 </w:t>
            </w:r>
            <w:r w:rsidR="00894C85">
              <w:rPr>
                <w:rStyle w:val="Hyperlink"/>
                <w:rFonts w:asciiTheme="minorHAnsi" w:hAnsiTheme="minorHAnsi"/>
                <w:noProof/>
                <w:lang w:val="en-GB"/>
              </w:rPr>
              <w:t xml:space="preserve"> </w:t>
            </w:r>
            <w:r w:rsidR="00803A97" w:rsidRPr="00803A97">
              <w:rPr>
                <w:rStyle w:val="Hyperlink"/>
                <w:rFonts w:asciiTheme="minorHAnsi" w:hAnsiTheme="minorHAnsi"/>
                <w:noProof/>
                <w:lang w:val="en-GB"/>
              </w:rPr>
              <w:t>Website</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_Toc504400744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7</w:t>
            </w:r>
            <w:r w:rsidR="00803A97" w:rsidRPr="00803A97">
              <w:rPr>
                <w:rFonts w:asciiTheme="minorHAnsi" w:hAnsiTheme="minorHAnsi"/>
                <w:noProof/>
                <w:webHidden/>
              </w:rPr>
              <w:fldChar w:fldCharType="end"/>
            </w:r>
          </w:hyperlink>
        </w:p>
        <w:p w14:paraId="094E1334" w14:textId="7F3B953F" w:rsidR="00803A97" w:rsidRPr="00803A97" w:rsidRDefault="0003225C">
          <w:pPr>
            <w:pStyle w:val="Inhopg1"/>
            <w:tabs>
              <w:tab w:val="right" w:leader="dot" w:pos="9056"/>
            </w:tabs>
            <w:rPr>
              <w:rFonts w:asciiTheme="minorHAnsi" w:eastAsiaTheme="minorEastAsia" w:hAnsiTheme="minorHAnsi" w:cstheme="minorBidi"/>
              <w:noProof/>
              <w:color w:val="auto"/>
              <w:sz w:val="22"/>
              <w:szCs w:val="22"/>
            </w:rPr>
          </w:pPr>
          <w:hyperlink w:anchor="_Toc504400745" w:history="1">
            <w:r w:rsidR="00803A97" w:rsidRPr="00803A97">
              <w:rPr>
                <w:rStyle w:val="Hyperlink"/>
                <w:rFonts w:asciiTheme="minorHAnsi" w:hAnsiTheme="minorHAnsi"/>
                <w:noProof/>
                <w:lang w:val="en-GB"/>
              </w:rPr>
              <w:t xml:space="preserve">4.2 </w:t>
            </w:r>
            <w:r w:rsidR="00894C85">
              <w:rPr>
                <w:rStyle w:val="Hyperlink"/>
                <w:rFonts w:asciiTheme="minorHAnsi" w:hAnsiTheme="minorHAnsi"/>
                <w:noProof/>
                <w:lang w:val="en-GB"/>
              </w:rPr>
              <w:t xml:space="preserve"> </w:t>
            </w:r>
            <w:r w:rsidR="00803A97" w:rsidRPr="00803A97">
              <w:rPr>
                <w:rStyle w:val="Hyperlink"/>
                <w:rFonts w:asciiTheme="minorHAnsi" w:hAnsiTheme="minorHAnsi"/>
                <w:noProof/>
                <w:lang w:val="en-GB"/>
              </w:rPr>
              <w:t>Puzzle</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_Toc504400745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7</w:t>
            </w:r>
            <w:r w:rsidR="00803A97" w:rsidRPr="00803A97">
              <w:rPr>
                <w:rFonts w:asciiTheme="minorHAnsi" w:hAnsiTheme="minorHAnsi"/>
                <w:noProof/>
                <w:webHidden/>
              </w:rPr>
              <w:fldChar w:fldCharType="end"/>
            </w:r>
          </w:hyperlink>
        </w:p>
        <w:p w14:paraId="13436B24" w14:textId="68A0E344" w:rsidR="00803A97" w:rsidRPr="00803A97" w:rsidRDefault="0003225C">
          <w:pPr>
            <w:pStyle w:val="Inhopg1"/>
            <w:tabs>
              <w:tab w:val="right" w:leader="dot" w:pos="9056"/>
            </w:tabs>
            <w:rPr>
              <w:rFonts w:asciiTheme="minorHAnsi" w:eastAsiaTheme="minorEastAsia" w:hAnsiTheme="minorHAnsi" w:cstheme="minorBidi"/>
              <w:noProof/>
              <w:color w:val="auto"/>
              <w:sz w:val="22"/>
              <w:szCs w:val="22"/>
            </w:rPr>
          </w:pPr>
          <w:hyperlink w:anchor="_Toc504400746" w:history="1">
            <w:r w:rsidR="00803A97" w:rsidRPr="00803A97">
              <w:rPr>
                <w:rStyle w:val="Hyperlink"/>
                <w:rFonts w:asciiTheme="minorHAnsi" w:hAnsiTheme="minorHAnsi"/>
                <w:noProof/>
                <w:lang w:val="en-GB"/>
              </w:rPr>
              <w:t xml:space="preserve">4.3 </w:t>
            </w:r>
            <w:r w:rsidR="00894C85">
              <w:rPr>
                <w:rStyle w:val="Hyperlink"/>
                <w:rFonts w:asciiTheme="minorHAnsi" w:hAnsiTheme="minorHAnsi"/>
                <w:noProof/>
                <w:lang w:val="en-GB"/>
              </w:rPr>
              <w:t xml:space="preserve"> </w:t>
            </w:r>
            <w:r w:rsidR="00803A97" w:rsidRPr="00803A97">
              <w:rPr>
                <w:rStyle w:val="Hyperlink"/>
                <w:rFonts w:asciiTheme="minorHAnsi" w:hAnsiTheme="minorHAnsi"/>
                <w:noProof/>
                <w:lang w:val="en-GB"/>
              </w:rPr>
              <w:t>App</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_Toc504400746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7</w:t>
            </w:r>
            <w:r w:rsidR="00803A97" w:rsidRPr="00803A97">
              <w:rPr>
                <w:rFonts w:asciiTheme="minorHAnsi" w:hAnsiTheme="minorHAnsi"/>
                <w:noProof/>
                <w:webHidden/>
              </w:rPr>
              <w:fldChar w:fldCharType="end"/>
            </w:r>
          </w:hyperlink>
        </w:p>
        <w:p w14:paraId="1C71EEDD" w14:textId="77777777" w:rsidR="00803A97" w:rsidRPr="00803A97" w:rsidRDefault="0003225C">
          <w:pPr>
            <w:pStyle w:val="Inhopg1"/>
            <w:tabs>
              <w:tab w:val="left" w:pos="440"/>
              <w:tab w:val="right" w:leader="dot" w:pos="9056"/>
            </w:tabs>
            <w:rPr>
              <w:rFonts w:asciiTheme="minorHAnsi" w:eastAsiaTheme="minorEastAsia" w:hAnsiTheme="minorHAnsi" w:cstheme="minorBidi"/>
              <w:noProof/>
              <w:color w:val="auto"/>
              <w:sz w:val="22"/>
              <w:szCs w:val="22"/>
            </w:rPr>
          </w:pPr>
          <w:hyperlink w:anchor="_Toc504400747" w:history="1">
            <w:r w:rsidR="00803A97" w:rsidRPr="00803A97">
              <w:rPr>
                <w:rStyle w:val="Hyperlink"/>
                <w:rFonts w:asciiTheme="minorHAnsi" w:hAnsiTheme="minorHAnsi"/>
                <w:noProof/>
                <w:lang w:val="en-GB"/>
              </w:rPr>
              <w:t>5.</w:t>
            </w:r>
            <w:r w:rsidR="00803A97" w:rsidRPr="00803A97">
              <w:rPr>
                <w:rFonts w:asciiTheme="minorHAnsi" w:eastAsiaTheme="minorEastAsia" w:hAnsiTheme="minorHAnsi" w:cstheme="minorBidi"/>
                <w:noProof/>
                <w:color w:val="auto"/>
                <w:sz w:val="22"/>
                <w:szCs w:val="22"/>
              </w:rPr>
              <w:tab/>
            </w:r>
            <w:r w:rsidR="00803A97" w:rsidRPr="00803A97">
              <w:rPr>
                <w:rStyle w:val="Hyperlink"/>
                <w:rFonts w:asciiTheme="minorHAnsi" w:hAnsiTheme="minorHAnsi"/>
                <w:noProof/>
                <w:lang w:val="en-GB"/>
              </w:rPr>
              <w:t>The advise</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_Toc504400747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8</w:t>
            </w:r>
            <w:r w:rsidR="00803A97" w:rsidRPr="00803A97">
              <w:rPr>
                <w:rFonts w:asciiTheme="minorHAnsi" w:hAnsiTheme="minorHAnsi"/>
                <w:noProof/>
                <w:webHidden/>
              </w:rPr>
              <w:fldChar w:fldCharType="end"/>
            </w:r>
          </w:hyperlink>
        </w:p>
        <w:p w14:paraId="59E56342" w14:textId="438F3995" w:rsidR="00803A97" w:rsidRPr="00803A97" w:rsidRDefault="0003225C">
          <w:pPr>
            <w:pStyle w:val="Inhopg1"/>
            <w:tabs>
              <w:tab w:val="right" w:leader="dot" w:pos="9056"/>
            </w:tabs>
            <w:rPr>
              <w:rFonts w:asciiTheme="minorHAnsi" w:eastAsiaTheme="minorEastAsia" w:hAnsiTheme="minorHAnsi" w:cstheme="minorBidi"/>
              <w:noProof/>
              <w:color w:val="auto"/>
              <w:sz w:val="22"/>
              <w:szCs w:val="22"/>
            </w:rPr>
          </w:pPr>
          <w:hyperlink w:anchor="_Toc504400748" w:history="1">
            <w:r w:rsidR="00803A97" w:rsidRPr="00803A97">
              <w:rPr>
                <w:rStyle w:val="Hyperlink"/>
                <w:rFonts w:asciiTheme="minorHAnsi" w:hAnsiTheme="minorHAnsi" w:cstheme="majorHAnsi"/>
                <w:noProof/>
                <w:lang w:val="en-GB"/>
              </w:rPr>
              <w:t xml:space="preserve">5.1 </w:t>
            </w:r>
            <w:r w:rsidR="00894C85">
              <w:rPr>
                <w:rStyle w:val="Hyperlink"/>
                <w:rFonts w:asciiTheme="minorHAnsi" w:hAnsiTheme="minorHAnsi" w:cstheme="majorHAnsi"/>
                <w:noProof/>
                <w:lang w:val="en-GB"/>
              </w:rPr>
              <w:t xml:space="preserve"> </w:t>
            </w:r>
            <w:r w:rsidR="00803A97" w:rsidRPr="00803A97">
              <w:rPr>
                <w:rStyle w:val="Hyperlink"/>
                <w:rFonts w:asciiTheme="minorHAnsi" w:hAnsiTheme="minorHAnsi" w:cstheme="majorHAnsi"/>
                <w:noProof/>
                <w:lang w:val="en-GB"/>
              </w:rPr>
              <w:t>Implementation</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_Toc504400748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8</w:t>
            </w:r>
            <w:r w:rsidR="00803A97" w:rsidRPr="00803A97">
              <w:rPr>
                <w:rFonts w:asciiTheme="minorHAnsi" w:hAnsiTheme="minorHAnsi"/>
                <w:noProof/>
                <w:webHidden/>
              </w:rPr>
              <w:fldChar w:fldCharType="end"/>
            </w:r>
          </w:hyperlink>
        </w:p>
        <w:p w14:paraId="501DC60C" w14:textId="77777777" w:rsidR="00803A97" w:rsidRPr="00803A97" w:rsidRDefault="0003225C">
          <w:pPr>
            <w:pStyle w:val="Inhopg1"/>
            <w:tabs>
              <w:tab w:val="left" w:pos="440"/>
              <w:tab w:val="right" w:leader="dot" w:pos="9056"/>
            </w:tabs>
            <w:rPr>
              <w:rFonts w:asciiTheme="minorHAnsi" w:eastAsiaTheme="minorEastAsia" w:hAnsiTheme="minorHAnsi" w:cstheme="minorBidi"/>
              <w:noProof/>
              <w:color w:val="auto"/>
              <w:sz w:val="22"/>
              <w:szCs w:val="22"/>
            </w:rPr>
          </w:pPr>
          <w:hyperlink w:anchor="_Toc504400749" w:history="1">
            <w:r w:rsidR="00803A97" w:rsidRPr="00803A97">
              <w:rPr>
                <w:rStyle w:val="Hyperlink"/>
                <w:rFonts w:asciiTheme="minorHAnsi" w:hAnsiTheme="minorHAnsi"/>
                <w:noProof/>
                <w:lang w:val="en-GB"/>
              </w:rPr>
              <w:t>6.</w:t>
            </w:r>
            <w:r w:rsidR="00803A97" w:rsidRPr="00803A97">
              <w:rPr>
                <w:rFonts w:asciiTheme="minorHAnsi" w:eastAsiaTheme="minorEastAsia" w:hAnsiTheme="minorHAnsi" w:cstheme="minorBidi"/>
                <w:noProof/>
                <w:color w:val="auto"/>
                <w:sz w:val="22"/>
                <w:szCs w:val="22"/>
              </w:rPr>
              <w:tab/>
            </w:r>
            <w:r w:rsidR="00803A97" w:rsidRPr="00803A97">
              <w:rPr>
                <w:rStyle w:val="Hyperlink"/>
                <w:rFonts w:asciiTheme="minorHAnsi" w:hAnsiTheme="minorHAnsi"/>
                <w:noProof/>
                <w:lang w:val="en-GB"/>
              </w:rPr>
              <w:t>Bibliography</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_Toc504400749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9</w:t>
            </w:r>
            <w:r w:rsidR="00803A97" w:rsidRPr="00803A97">
              <w:rPr>
                <w:rFonts w:asciiTheme="minorHAnsi" w:hAnsiTheme="minorHAnsi"/>
                <w:noProof/>
                <w:webHidden/>
              </w:rPr>
              <w:fldChar w:fldCharType="end"/>
            </w:r>
          </w:hyperlink>
        </w:p>
        <w:p w14:paraId="0B768333" w14:textId="7D43764C" w:rsidR="00BA1F85" w:rsidRPr="00894C85" w:rsidRDefault="0003225C" w:rsidP="00894C85">
          <w:pPr>
            <w:pStyle w:val="Inhopg1"/>
            <w:tabs>
              <w:tab w:val="left" w:pos="440"/>
              <w:tab w:val="right" w:leader="dot" w:pos="9056"/>
            </w:tabs>
            <w:rPr>
              <w:rFonts w:asciiTheme="minorHAnsi" w:eastAsiaTheme="minorEastAsia" w:hAnsiTheme="minorHAnsi" w:cstheme="minorBidi"/>
              <w:noProof/>
              <w:color w:val="auto"/>
              <w:sz w:val="22"/>
              <w:szCs w:val="22"/>
            </w:rPr>
          </w:pPr>
          <w:hyperlink w:anchor="_Toc504400750" w:history="1">
            <w:r w:rsidR="00803A97" w:rsidRPr="00803A97">
              <w:rPr>
                <w:rStyle w:val="Hyperlink"/>
                <w:rFonts w:asciiTheme="minorHAnsi" w:hAnsiTheme="minorHAnsi"/>
                <w:noProof/>
                <w:lang w:val="en-GB"/>
              </w:rPr>
              <w:t>7.</w:t>
            </w:r>
            <w:r w:rsidR="00803A97" w:rsidRPr="00803A97">
              <w:rPr>
                <w:rFonts w:asciiTheme="minorHAnsi" w:eastAsiaTheme="minorEastAsia" w:hAnsiTheme="minorHAnsi" w:cstheme="minorBidi"/>
                <w:noProof/>
                <w:color w:val="auto"/>
                <w:sz w:val="22"/>
                <w:szCs w:val="22"/>
              </w:rPr>
              <w:tab/>
            </w:r>
            <w:r w:rsidR="00803A97" w:rsidRPr="00803A97">
              <w:rPr>
                <w:rStyle w:val="Hyperlink"/>
                <w:rFonts w:asciiTheme="minorHAnsi" w:hAnsiTheme="minorHAnsi"/>
                <w:noProof/>
                <w:lang w:val="en-GB"/>
              </w:rPr>
              <w:t>Attachment 1: The Puzzle</w:t>
            </w:r>
            <w:r w:rsidR="00803A97" w:rsidRPr="00803A97">
              <w:rPr>
                <w:rFonts w:asciiTheme="minorHAnsi" w:hAnsiTheme="minorHAnsi"/>
                <w:noProof/>
                <w:webHidden/>
              </w:rPr>
              <w:tab/>
            </w:r>
            <w:r w:rsidR="00803A97" w:rsidRPr="00803A97">
              <w:rPr>
                <w:rFonts w:asciiTheme="minorHAnsi" w:hAnsiTheme="minorHAnsi"/>
                <w:noProof/>
                <w:webHidden/>
              </w:rPr>
              <w:fldChar w:fldCharType="begin"/>
            </w:r>
            <w:r w:rsidR="00803A97" w:rsidRPr="00803A97">
              <w:rPr>
                <w:rFonts w:asciiTheme="minorHAnsi" w:hAnsiTheme="minorHAnsi"/>
                <w:noProof/>
                <w:webHidden/>
              </w:rPr>
              <w:instrText xml:space="preserve"> PAGEREF _Toc504400750 \h </w:instrText>
            </w:r>
            <w:r w:rsidR="00803A97" w:rsidRPr="00803A97">
              <w:rPr>
                <w:rFonts w:asciiTheme="minorHAnsi" w:hAnsiTheme="minorHAnsi"/>
                <w:noProof/>
                <w:webHidden/>
              </w:rPr>
            </w:r>
            <w:r w:rsidR="00803A97" w:rsidRPr="00803A97">
              <w:rPr>
                <w:rFonts w:asciiTheme="minorHAnsi" w:hAnsiTheme="minorHAnsi"/>
                <w:noProof/>
                <w:webHidden/>
              </w:rPr>
              <w:fldChar w:fldCharType="separate"/>
            </w:r>
            <w:r w:rsidR="001805E1">
              <w:rPr>
                <w:rFonts w:asciiTheme="minorHAnsi" w:hAnsiTheme="minorHAnsi"/>
                <w:noProof/>
                <w:webHidden/>
              </w:rPr>
              <w:t>11</w:t>
            </w:r>
            <w:r w:rsidR="00803A97" w:rsidRPr="00803A97">
              <w:rPr>
                <w:rFonts w:asciiTheme="minorHAnsi" w:hAnsiTheme="minorHAnsi"/>
                <w:noProof/>
                <w:webHidden/>
              </w:rPr>
              <w:fldChar w:fldCharType="end"/>
            </w:r>
          </w:hyperlink>
          <w:r w:rsidR="00BA1F85">
            <w:rPr>
              <w:b/>
              <w:bCs/>
            </w:rPr>
            <w:fldChar w:fldCharType="end"/>
          </w:r>
        </w:p>
      </w:sdtContent>
    </w:sdt>
    <w:p w14:paraId="5C93F2F9" w14:textId="77777777" w:rsidR="00BA1F85" w:rsidRPr="00BA1F85" w:rsidRDefault="00BA1F85" w:rsidP="00BA1F85">
      <w:pPr>
        <w:rPr>
          <w:rStyle w:val="Hyperlink"/>
          <w:noProof/>
          <w:u w:val="none"/>
          <w:lang w:val="en-GB"/>
        </w:rPr>
      </w:pPr>
      <w:r w:rsidRPr="00BA1F85">
        <w:rPr>
          <w:rStyle w:val="Hyperlink"/>
          <w:noProof/>
          <w:u w:val="none"/>
          <w:lang w:val="en-GB"/>
        </w:rPr>
        <w:tab/>
      </w:r>
      <w:r w:rsidRPr="00BA1F85">
        <w:rPr>
          <w:rStyle w:val="Hyperlink"/>
          <w:noProof/>
          <w:u w:val="none"/>
          <w:lang w:val="en-GB"/>
        </w:rPr>
        <w:tab/>
      </w:r>
      <w:r w:rsidRPr="00BA1F85">
        <w:rPr>
          <w:rStyle w:val="Hyperlink"/>
          <w:noProof/>
          <w:u w:val="none"/>
          <w:lang w:val="en-GB"/>
        </w:rPr>
        <w:tab/>
      </w:r>
      <w:r w:rsidRPr="00BA1F85">
        <w:rPr>
          <w:rStyle w:val="Hyperlink"/>
          <w:noProof/>
          <w:u w:val="none"/>
          <w:lang w:val="en-GB"/>
        </w:rPr>
        <w:tab/>
      </w:r>
      <w:r w:rsidRPr="00BA1F85">
        <w:rPr>
          <w:rStyle w:val="Hyperlink"/>
          <w:noProof/>
          <w:u w:val="none"/>
          <w:lang w:val="en-GB"/>
        </w:rPr>
        <w:tab/>
      </w:r>
      <w:r w:rsidRPr="00BA1F85">
        <w:rPr>
          <w:rStyle w:val="Hyperlink"/>
          <w:noProof/>
          <w:u w:val="none"/>
          <w:lang w:val="en-GB"/>
        </w:rPr>
        <w:tab/>
      </w:r>
      <w:r w:rsidRPr="00BA1F85">
        <w:rPr>
          <w:rStyle w:val="Hyperlink"/>
          <w:noProof/>
          <w:u w:val="none"/>
          <w:lang w:val="en-GB"/>
        </w:rPr>
        <w:tab/>
      </w:r>
      <w:r w:rsidRPr="00BA1F85">
        <w:rPr>
          <w:rStyle w:val="Hyperlink"/>
          <w:noProof/>
          <w:u w:val="none"/>
          <w:lang w:val="en-GB"/>
        </w:rPr>
        <w:tab/>
      </w:r>
      <w:r w:rsidRPr="00BA1F85">
        <w:rPr>
          <w:rStyle w:val="Hyperlink"/>
          <w:noProof/>
          <w:u w:val="none"/>
          <w:lang w:val="en-GB"/>
        </w:rPr>
        <w:tab/>
      </w:r>
      <w:r w:rsidRPr="00BA1F85">
        <w:rPr>
          <w:rStyle w:val="Hyperlink"/>
          <w:noProof/>
          <w:u w:val="none"/>
          <w:lang w:val="en-GB"/>
        </w:rPr>
        <w:tab/>
      </w:r>
    </w:p>
    <w:p w14:paraId="32DD242F" w14:textId="77777777" w:rsidR="00BA1F85" w:rsidRPr="00BA1F85" w:rsidRDefault="00BA1F85">
      <w:pPr>
        <w:rPr>
          <w:lang w:val="en-GB"/>
        </w:rPr>
      </w:pPr>
    </w:p>
    <w:p w14:paraId="68C1DDDD" w14:textId="77777777" w:rsidR="00247F0B" w:rsidRPr="00F76E62" w:rsidRDefault="00F06241">
      <w:pPr>
        <w:rPr>
          <w:lang w:val="en-GB"/>
        </w:rPr>
      </w:pPr>
      <w:r w:rsidRPr="00F76E62">
        <w:rPr>
          <w:lang w:val="en-GB"/>
        </w:rPr>
        <w:br w:type="page"/>
      </w:r>
    </w:p>
    <w:p w14:paraId="7069495D" w14:textId="77777777" w:rsidR="00247F0B" w:rsidRPr="00F76E62" w:rsidRDefault="00F06241" w:rsidP="00BA1F85">
      <w:pPr>
        <w:pStyle w:val="Kop1"/>
        <w:numPr>
          <w:ilvl w:val="0"/>
          <w:numId w:val="1"/>
        </w:numPr>
        <w:rPr>
          <w:rFonts w:ascii="Arial" w:eastAsia="Arial" w:hAnsi="Arial" w:cs="Arial"/>
          <w:sz w:val="28"/>
          <w:szCs w:val="28"/>
          <w:lang w:val="en-GB"/>
        </w:rPr>
      </w:pPr>
      <w:bookmarkStart w:id="1" w:name="_Toc504400739"/>
      <w:r w:rsidRPr="00F76E62">
        <w:rPr>
          <w:rFonts w:ascii="Arial" w:eastAsia="Arial" w:hAnsi="Arial" w:cs="Arial"/>
          <w:sz w:val="28"/>
          <w:szCs w:val="28"/>
          <w:lang w:val="en-GB"/>
        </w:rPr>
        <w:lastRenderedPageBreak/>
        <w:t>Introduction</w:t>
      </w:r>
      <w:bookmarkEnd w:id="1"/>
    </w:p>
    <w:p w14:paraId="12306C13" w14:textId="77777777" w:rsidR="00247F0B" w:rsidRPr="00943A44" w:rsidRDefault="00247F0B">
      <w:pPr>
        <w:rPr>
          <w:rFonts w:asciiTheme="majorHAnsi" w:eastAsia="Arial" w:hAnsiTheme="majorHAnsi" w:cs="Arial"/>
          <w:lang w:val="en-GB"/>
        </w:rPr>
      </w:pPr>
    </w:p>
    <w:p w14:paraId="66AECEF8" w14:textId="77777777" w:rsidR="00943A44" w:rsidRPr="00563741" w:rsidRDefault="00943A44" w:rsidP="00943A44">
      <w:pPr>
        <w:pStyle w:val="Normaalweb"/>
        <w:spacing w:before="0" w:beforeAutospacing="0" w:after="0" w:afterAutospacing="0"/>
        <w:rPr>
          <w:rFonts w:asciiTheme="majorHAnsi" w:hAnsiTheme="majorHAnsi"/>
          <w:sz w:val="22"/>
          <w:szCs w:val="22"/>
          <w:lang w:val="en-GB"/>
        </w:rPr>
      </w:pPr>
      <w:r w:rsidRPr="00563741">
        <w:rPr>
          <w:rFonts w:asciiTheme="majorHAnsi" w:hAnsiTheme="majorHAnsi" w:cs="Arial"/>
          <w:color w:val="000000"/>
          <w:sz w:val="22"/>
          <w:szCs w:val="22"/>
          <w:lang w:val="en-GB"/>
        </w:rPr>
        <w:t>Primarily because of the increasing prevalence of type 2 diabetes, this disease has become a widespread epidemic</w:t>
      </w:r>
      <w:r w:rsidR="00563741">
        <w:rPr>
          <w:rFonts w:asciiTheme="majorHAnsi" w:hAnsiTheme="majorHAnsi" w:cs="Arial"/>
          <w:color w:val="000000"/>
          <w:sz w:val="22"/>
          <w:szCs w:val="22"/>
          <w:lang w:val="en-GB"/>
        </w:rPr>
        <w:t xml:space="preserve"> </w:t>
      </w:r>
      <w:sdt>
        <w:sdtPr>
          <w:rPr>
            <w:rFonts w:asciiTheme="majorHAnsi" w:hAnsiTheme="majorHAnsi" w:cs="Arial"/>
            <w:color w:val="000000"/>
            <w:sz w:val="22"/>
            <w:szCs w:val="22"/>
            <w:lang w:val="en-GB"/>
          </w:rPr>
          <w:id w:val="-93557436"/>
          <w:citation/>
        </w:sdtPr>
        <w:sdtEndPr/>
        <w:sdtContent>
          <w:r w:rsidR="00563741">
            <w:rPr>
              <w:rFonts w:asciiTheme="majorHAnsi" w:hAnsiTheme="majorHAnsi" w:cs="Arial"/>
              <w:color w:val="000000"/>
              <w:sz w:val="22"/>
              <w:szCs w:val="22"/>
              <w:lang w:val="en-GB"/>
            </w:rPr>
            <w:fldChar w:fldCharType="begin"/>
          </w:r>
          <w:r w:rsidR="00563741" w:rsidRPr="00563741">
            <w:rPr>
              <w:rFonts w:asciiTheme="majorHAnsi" w:hAnsiTheme="majorHAnsi" w:cs="Arial"/>
              <w:color w:val="000000"/>
              <w:sz w:val="22"/>
              <w:szCs w:val="22"/>
              <w:lang w:val="en-GB"/>
            </w:rPr>
            <w:instrText xml:space="preserve"> CITATION She101 \l 1043 </w:instrText>
          </w:r>
          <w:r w:rsidR="00563741">
            <w:rPr>
              <w:rFonts w:asciiTheme="majorHAnsi" w:hAnsiTheme="majorHAnsi" w:cs="Arial"/>
              <w:color w:val="000000"/>
              <w:sz w:val="22"/>
              <w:szCs w:val="22"/>
              <w:lang w:val="en-GB"/>
            </w:rPr>
            <w:fldChar w:fldCharType="separate"/>
          </w:r>
          <w:r w:rsidR="00563741" w:rsidRPr="00563741">
            <w:rPr>
              <w:rFonts w:asciiTheme="majorHAnsi" w:hAnsiTheme="majorHAnsi" w:cs="Arial"/>
              <w:noProof/>
              <w:color w:val="000000"/>
              <w:sz w:val="22"/>
              <w:szCs w:val="22"/>
              <w:lang w:val="en-GB"/>
            </w:rPr>
            <w:t>(Sheri R. Colberg, 2010)</w:t>
          </w:r>
          <w:r w:rsidR="00563741">
            <w:rPr>
              <w:rFonts w:asciiTheme="majorHAnsi" w:hAnsiTheme="majorHAnsi" w:cs="Arial"/>
              <w:color w:val="000000"/>
              <w:sz w:val="22"/>
              <w:szCs w:val="22"/>
              <w:lang w:val="en-GB"/>
            </w:rPr>
            <w:fldChar w:fldCharType="end"/>
          </w:r>
        </w:sdtContent>
      </w:sdt>
      <w:r w:rsidR="00563741">
        <w:rPr>
          <w:rFonts w:asciiTheme="majorHAnsi" w:hAnsiTheme="majorHAnsi" w:cs="Arial"/>
          <w:color w:val="000000"/>
          <w:sz w:val="22"/>
          <w:szCs w:val="22"/>
          <w:lang w:val="en-GB"/>
        </w:rPr>
        <w:t>.</w:t>
      </w:r>
    </w:p>
    <w:p w14:paraId="5B46F787" w14:textId="77777777" w:rsidR="00943A44" w:rsidRPr="00563741" w:rsidRDefault="00943A44" w:rsidP="00943A44">
      <w:pPr>
        <w:pStyle w:val="Normaalweb"/>
        <w:spacing w:before="0" w:beforeAutospacing="0" w:after="0" w:afterAutospacing="0"/>
        <w:rPr>
          <w:rFonts w:asciiTheme="majorHAnsi" w:hAnsiTheme="majorHAnsi" w:cs="Arial"/>
          <w:color w:val="000000"/>
          <w:sz w:val="22"/>
          <w:szCs w:val="22"/>
          <w:lang w:val="en-GB"/>
        </w:rPr>
      </w:pPr>
      <w:r w:rsidRPr="00563741">
        <w:rPr>
          <w:rFonts w:asciiTheme="majorHAnsi" w:hAnsiTheme="majorHAnsi" w:cs="Arial"/>
          <w:color w:val="000000"/>
          <w:sz w:val="22"/>
          <w:szCs w:val="22"/>
          <w:lang w:val="en-GB"/>
        </w:rPr>
        <w:t>According to the Centres for Disease Control and Prevention, more than 100 million Americans are diagnosed with diabetes or pre-diabetes. The results of this report shown that 9.4 percent of the citizens of the United States have diabetes and a quarter of the population has pre-diabetes that usually tur</w:t>
      </w:r>
      <w:r w:rsidR="00563741">
        <w:rPr>
          <w:rFonts w:asciiTheme="majorHAnsi" w:hAnsiTheme="majorHAnsi" w:cs="Arial"/>
          <w:color w:val="000000"/>
          <w:sz w:val="22"/>
          <w:szCs w:val="22"/>
          <w:lang w:val="en-GB"/>
        </w:rPr>
        <w:t xml:space="preserve">ns into type 2 diabetes </w:t>
      </w:r>
      <w:sdt>
        <w:sdtPr>
          <w:rPr>
            <w:rFonts w:asciiTheme="majorHAnsi" w:hAnsiTheme="majorHAnsi" w:cs="Arial"/>
            <w:color w:val="000000"/>
            <w:sz w:val="22"/>
            <w:szCs w:val="22"/>
            <w:lang w:val="en-GB"/>
          </w:rPr>
          <w:id w:val="-1272694618"/>
          <w:citation/>
        </w:sdtPr>
        <w:sdtEndPr/>
        <w:sdtContent>
          <w:r w:rsidR="00563741">
            <w:rPr>
              <w:rFonts w:asciiTheme="majorHAnsi" w:hAnsiTheme="majorHAnsi" w:cs="Arial"/>
              <w:color w:val="000000"/>
              <w:sz w:val="22"/>
              <w:szCs w:val="22"/>
              <w:lang w:val="en-GB"/>
            </w:rPr>
            <w:fldChar w:fldCharType="begin"/>
          </w:r>
          <w:r w:rsidR="00563741" w:rsidRPr="00563741">
            <w:rPr>
              <w:rFonts w:asciiTheme="majorHAnsi" w:hAnsiTheme="majorHAnsi" w:cs="Arial"/>
              <w:color w:val="000000"/>
              <w:sz w:val="22"/>
              <w:szCs w:val="22"/>
              <w:lang w:val="en-GB"/>
            </w:rPr>
            <w:instrText xml:space="preserve"> CITATION CDC172 \l 1043 </w:instrText>
          </w:r>
          <w:r w:rsidR="00563741">
            <w:rPr>
              <w:rFonts w:asciiTheme="majorHAnsi" w:hAnsiTheme="majorHAnsi" w:cs="Arial"/>
              <w:color w:val="000000"/>
              <w:sz w:val="22"/>
              <w:szCs w:val="22"/>
              <w:lang w:val="en-GB"/>
            </w:rPr>
            <w:fldChar w:fldCharType="separate"/>
          </w:r>
          <w:r w:rsidR="00563741" w:rsidRPr="00563741">
            <w:rPr>
              <w:rFonts w:asciiTheme="majorHAnsi" w:hAnsiTheme="majorHAnsi" w:cs="Arial"/>
              <w:noProof/>
              <w:color w:val="000000"/>
              <w:sz w:val="22"/>
              <w:szCs w:val="22"/>
              <w:lang w:val="en-GB"/>
            </w:rPr>
            <w:t>(CDC, 2017)</w:t>
          </w:r>
          <w:r w:rsidR="00563741">
            <w:rPr>
              <w:rFonts w:asciiTheme="majorHAnsi" w:hAnsiTheme="majorHAnsi" w:cs="Arial"/>
              <w:color w:val="000000"/>
              <w:sz w:val="22"/>
              <w:szCs w:val="22"/>
              <w:lang w:val="en-GB"/>
            </w:rPr>
            <w:fldChar w:fldCharType="end"/>
          </w:r>
        </w:sdtContent>
      </w:sdt>
      <w:r w:rsidR="00563741">
        <w:rPr>
          <w:rFonts w:asciiTheme="majorHAnsi" w:hAnsiTheme="majorHAnsi" w:cs="Arial"/>
          <w:color w:val="000000"/>
          <w:sz w:val="22"/>
          <w:szCs w:val="22"/>
          <w:lang w:val="en-GB"/>
        </w:rPr>
        <w:t>.</w:t>
      </w:r>
      <w:r w:rsidRPr="00563741">
        <w:rPr>
          <w:rFonts w:asciiTheme="majorHAnsi" w:hAnsiTheme="majorHAnsi" w:cs="Arial"/>
          <w:color w:val="000000"/>
          <w:sz w:val="22"/>
          <w:szCs w:val="22"/>
          <w:lang w:val="en-GB"/>
        </w:rPr>
        <w:t xml:space="preserve"> Besides, obesity and diabetes are one of the major causes of morbidity and mortality in the United States of America.</w:t>
      </w:r>
    </w:p>
    <w:p w14:paraId="4C92E469" w14:textId="77777777" w:rsidR="00943A44" w:rsidRPr="00563741" w:rsidRDefault="00943A44" w:rsidP="00943A44">
      <w:pPr>
        <w:pStyle w:val="Normaalweb"/>
        <w:spacing w:before="0" w:beforeAutospacing="0" w:after="0" w:afterAutospacing="0"/>
        <w:rPr>
          <w:rFonts w:asciiTheme="majorHAnsi" w:hAnsiTheme="majorHAnsi"/>
          <w:sz w:val="22"/>
          <w:szCs w:val="22"/>
          <w:lang w:val="en-GB"/>
        </w:rPr>
      </w:pPr>
      <w:r w:rsidRPr="00563741">
        <w:rPr>
          <w:rFonts w:asciiTheme="majorHAnsi" w:hAnsiTheme="majorHAnsi" w:cs="Arial"/>
          <w:color w:val="000000"/>
          <w:sz w:val="22"/>
          <w:szCs w:val="22"/>
          <w:lang w:val="en-GB"/>
        </w:rPr>
        <w:t>To research why the prevalence of type 2 diabetes is higher among Americans in comparison with citizens from the Netherlanders, the follow question has been asked:</w:t>
      </w:r>
    </w:p>
    <w:p w14:paraId="3A517F57" w14:textId="77777777" w:rsidR="00943A44" w:rsidRPr="00563741" w:rsidRDefault="00943A44" w:rsidP="00943A44">
      <w:pPr>
        <w:pStyle w:val="Normaalweb"/>
        <w:spacing w:before="0" w:beforeAutospacing="0" w:after="0" w:afterAutospacing="0"/>
        <w:rPr>
          <w:rFonts w:asciiTheme="majorHAnsi" w:hAnsiTheme="majorHAnsi"/>
          <w:sz w:val="22"/>
          <w:szCs w:val="22"/>
          <w:lang w:val="en-GB"/>
        </w:rPr>
      </w:pPr>
      <w:r w:rsidRPr="00563741">
        <w:rPr>
          <w:rFonts w:asciiTheme="majorHAnsi" w:hAnsiTheme="majorHAnsi" w:cs="Arial"/>
          <w:color w:val="000000"/>
          <w:sz w:val="22"/>
          <w:szCs w:val="22"/>
          <w:lang w:val="en-GB"/>
        </w:rPr>
        <w:t xml:space="preserve"> </w:t>
      </w:r>
    </w:p>
    <w:p w14:paraId="638EF55C" w14:textId="77777777" w:rsidR="00943A44" w:rsidRPr="00563741" w:rsidRDefault="00943A44" w:rsidP="00943A44">
      <w:pPr>
        <w:pStyle w:val="Normaalweb"/>
        <w:spacing w:before="0" w:beforeAutospacing="0" w:after="0" w:afterAutospacing="0"/>
        <w:rPr>
          <w:rFonts w:asciiTheme="majorHAnsi" w:hAnsiTheme="majorHAnsi"/>
          <w:sz w:val="22"/>
          <w:szCs w:val="22"/>
          <w:lang w:val="en-GB"/>
        </w:rPr>
      </w:pPr>
      <w:r w:rsidRPr="00563741">
        <w:rPr>
          <w:rFonts w:asciiTheme="majorHAnsi" w:hAnsiTheme="majorHAnsi" w:cs="Arial"/>
          <w:i/>
          <w:iCs/>
          <w:color w:val="000000"/>
          <w:sz w:val="22"/>
          <w:szCs w:val="22"/>
          <w:lang w:val="en-GB"/>
        </w:rPr>
        <w:t>To what extent have Americans a higher risk at type 2 diabetes in comparison with citizens from the Netherlands?</w:t>
      </w:r>
    </w:p>
    <w:p w14:paraId="7E67B292" w14:textId="77777777" w:rsidR="00943A44" w:rsidRPr="00563741" w:rsidRDefault="00943A44" w:rsidP="00943A44">
      <w:pPr>
        <w:pStyle w:val="Normaalweb"/>
        <w:spacing w:before="0" w:beforeAutospacing="0" w:after="0" w:afterAutospacing="0"/>
        <w:rPr>
          <w:rFonts w:asciiTheme="majorHAnsi" w:hAnsiTheme="majorHAnsi"/>
          <w:sz w:val="22"/>
          <w:szCs w:val="22"/>
          <w:lang w:val="en-GB"/>
        </w:rPr>
      </w:pPr>
    </w:p>
    <w:p w14:paraId="6B3A774F" w14:textId="77777777" w:rsidR="00B26994" w:rsidRDefault="00563741" w:rsidP="00B26994">
      <w:pPr>
        <w:pStyle w:val="Normaalweb"/>
        <w:spacing w:before="0" w:beforeAutospacing="0" w:after="0" w:afterAutospacing="0"/>
        <w:rPr>
          <w:rFonts w:asciiTheme="majorHAnsi" w:hAnsiTheme="majorHAnsi"/>
          <w:sz w:val="22"/>
          <w:szCs w:val="22"/>
          <w:lang w:val="en"/>
        </w:rPr>
      </w:pPr>
      <w:r w:rsidRPr="00563741">
        <w:rPr>
          <w:rFonts w:asciiTheme="majorHAnsi" w:hAnsiTheme="majorHAnsi"/>
          <w:sz w:val="22"/>
          <w:szCs w:val="22"/>
          <w:lang w:val="en"/>
        </w:rPr>
        <w:t>After processing the results</w:t>
      </w:r>
      <w:r>
        <w:rPr>
          <w:rFonts w:asciiTheme="majorHAnsi" w:hAnsiTheme="majorHAnsi"/>
          <w:sz w:val="22"/>
          <w:szCs w:val="22"/>
          <w:lang w:val="en"/>
        </w:rPr>
        <w:t>,</w:t>
      </w:r>
      <w:r w:rsidRPr="00563741">
        <w:rPr>
          <w:rFonts w:asciiTheme="majorHAnsi" w:hAnsiTheme="majorHAnsi"/>
          <w:sz w:val="22"/>
          <w:szCs w:val="22"/>
          <w:lang w:val="en"/>
        </w:rPr>
        <w:t xml:space="preserve"> it can be said</w:t>
      </w:r>
      <w:r>
        <w:rPr>
          <w:rFonts w:asciiTheme="majorHAnsi" w:hAnsiTheme="majorHAnsi"/>
          <w:sz w:val="22"/>
          <w:szCs w:val="22"/>
          <w:lang w:val="en"/>
        </w:rPr>
        <w:t xml:space="preserve"> that</w:t>
      </w:r>
      <w:r w:rsidR="00B26994">
        <w:rPr>
          <w:rFonts w:asciiTheme="majorHAnsi" w:hAnsiTheme="majorHAnsi"/>
          <w:sz w:val="22"/>
          <w:szCs w:val="22"/>
          <w:lang w:val="en"/>
        </w:rPr>
        <w:t xml:space="preserve"> American citizens are to</w:t>
      </w:r>
      <w:r w:rsidR="00610FDD">
        <w:rPr>
          <w:rFonts w:asciiTheme="majorHAnsi" w:hAnsiTheme="majorHAnsi"/>
          <w:sz w:val="22"/>
          <w:szCs w:val="22"/>
          <w:lang w:val="en"/>
        </w:rPr>
        <w:t>o little informed about type 2 d</w:t>
      </w:r>
      <w:r w:rsidR="00B26994">
        <w:rPr>
          <w:rFonts w:asciiTheme="majorHAnsi" w:hAnsiTheme="majorHAnsi"/>
          <w:sz w:val="22"/>
          <w:szCs w:val="22"/>
          <w:lang w:val="en"/>
        </w:rPr>
        <w:t xml:space="preserve">iabetes. </w:t>
      </w:r>
      <w:r>
        <w:rPr>
          <w:rFonts w:asciiTheme="majorHAnsi" w:hAnsiTheme="majorHAnsi"/>
          <w:sz w:val="22"/>
          <w:szCs w:val="22"/>
          <w:lang w:val="en"/>
        </w:rPr>
        <w:t xml:space="preserve"> For example, the i</w:t>
      </w:r>
      <w:r w:rsidR="00943A44" w:rsidRPr="00563741">
        <w:rPr>
          <w:rFonts w:asciiTheme="majorHAnsi" w:hAnsiTheme="majorHAnsi"/>
          <w:sz w:val="22"/>
          <w:szCs w:val="22"/>
          <w:lang w:val="en"/>
        </w:rPr>
        <w:t xml:space="preserve">nterviews </w:t>
      </w:r>
      <w:r>
        <w:rPr>
          <w:rFonts w:asciiTheme="majorHAnsi" w:hAnsiTheme="majorHAnsi"/>
          <w:sz w:val="22"/>
          <w:szCs w:val="22"/>
          <w:lang w:val="en"/>
        </w:rPr>
        <w:t xml:space="preserve">show </w:t>
      </w:r>
      <w:r w:rsidR="00943A44" w:rsidRPr="00563741">
        <w:rPr>
          <w:rFonts w:asciiTheme="majorHAnsi" w:hAnsiTheme="majorHAnsi"/>
          <w:sz w:val="22"/>
          <w:szCs w:val="22"/>
          <w:lang w:val="en"/>
        </w:rPr>
        <w:t>that hardly a</w:t>
      </w:r>
      <w:r>
        <w:rPr>
          <w:rFonts w:asciiTheme="majorHAnsi" w:hAnsiTheme="majorHAnsi"/>
          <w:sz w:val="22"/>
          <w:szCs w:val="22"/>
          <w:lang w:val="en"/>
        </w:rPr>
        <w:t>ny education is given at school</w:t>
      </w:r>
      <w:r w:rsidR="00943A44" w:rsidRPr="00563741">
        <w:rPr>
          <w:rFonts w:asciiTheme="majorHAnsi" w:hAnsiTheme="majorHAnsi"/>
          <w:sz w:val="22"/>
          <w:szCs w:val="22"/>
          <w:lang w:val="en"/>
        </w:rPr>
        <w:t xml:space="preserve">. </w:t>
      </w:r>
      <w:r w:rsidR="00B26994">
        <w:rPr>
          <w:rFonts w:asciiTheme="majorHAnsi" w:hAnsiTheme="majorHAnsi"/>
          <w:sz w:val="22"/>
          <w:szCs w:val="22"/>
          <w:lang w:val="en"/>
        </w:rPr>
        <w:t>This advisory report is made to incre</w:t>
      </w:r>
      <w:r w:rsidR="00610FDD">
        <w:rPr>
          <w:rFonts w:asciiTheme="majorHAnsi" w:hAnsiTheme="majorHAnsi"/>
          <w:sz w:val="22"/>
          <w:szCs w:val="22"/>
          <w:lang w:val="en"/>
        </w:rPr>
        <w:t>ase the knowledge about type 2 d</w:t>
      </w:r>
      <w:r w:rsidR="00B26994">
        <w:rPr>
          <w:rFonts w:asciiTheme="majorHAnsi" w:hAnsiTheme="majorHAnsi"/>
          <w:sz w:val="22"/>
          <w:szCs w:val="22"/>
          <w:lang w:val="en"/>
        </w:rPr>
        <w:t xml:space="preserve">iabetes among the citizens. The aim of the report will be reducing the number of children with obesity and to reduce the overall </w:t>
      </w:r>
      <w:r w:rsidR="00610FDD">
        <w:rPr>
          <w:rFonts w:asciiTheme="majorHAnsi" w:hAnsiTheme="majorHAnsi"/>
          <w:sz w:val="22"/>
          <w:szCs w:val="22"/>
          <w:lang w:val="en"/>
        </w:rPr>
        <w:t>number of citizens with type 2 d</w:t>
      </w:r>
      <w:r w:rsidR="00B26994">
        <w:rPr>
          <w:rFonts w:asciiTheme="majorHAnsi" w:hAnsiTheme="majorHAnsi"/>
          <w:sz w:val="22"/>
          <w:szCs w:val="22"/>
          <w:lang w:val="en"/>
        </w:rPr>
        <w:t>iabetes. Besides, schools can improve education</w:t>
      </w:r>
      <w:r w:rsidR="00B26994" w:rsidRPr="00B26994">
        <w:rPr>
          <w:rFonts w:asciiTheme="majorHAnsi" w:hAnsiTheme="majorHAnsi"/>
          <w:sz w:val="22"/>
          <w:szCs w:val="22"/>
          <w:lang w:val="en"/>
        </w:rPr>
        <w:t xml:space="preserve"> so that children are more</w:t>
      </w:r>
      <w:r w:rsidR="00C1595C">
        <w:rPr>
          <w:rFonts w:asciiTheme="majorHAnsi" w:hAnsiTheme="majorHAnsi"/>
          <w:sz w:val="22"/>
          <w:szCs w:val="22"/>
          <w:lang w:val="en"/>
        </w:rPr>
        <w:t xml:space="preserve"> informed about a</w:t>
      </w:r>
      <w:r w:rsidR="00BA1F85">
        <w:rPr>
          <w:rFonts w:asciiTheme="majorHAnsi" w:hAnsiTheme="majorHAnsi"/>
          <w:sz w:val="22"/>
          <w:szCs w:val="22"/>
          <w:lang w:val="en"/>
        </w:rPr>
        <w:t xml:space="preserve"> healthy life</w:t>
      </w:r>
      <w:r w:rsidR="00B26994" w:rsidRPr="00B26994">
        <w:rPr>
          <w:rFonts w:asciiTheme="majorHAnsi" w:hAnsiTheme="majorHAnsi"/>
          <w:sz w:val="22"/>
          <w:szCs w:val="22"/>
          <w:lang w:val="en"/>
        </w:rPr>
        <w:t>style.</w:t>
      </w:r>
    </w:p>
    <w:p w14:paraId="3CFFFDAC" w14:textId="77777777" w:rsidR="00B26994" w:rsidRDefault="00B26994" w:rsidP="00943A44">
      <w:pPr>
        <w:pStyle w:val="Normaalweb"/>
        <w:spacing w:before="0" w:beforeAutospacing="0" w:after="0" w:afterAutospacing="0"/>
        <w:rPr>
          <w:rFonts w:asciiTheme="majorHAnsi" w:hAnsiTheme="majorHAnsi"/>
          <w:sz w:val="22"/>
          <w:szCs w:val="22"/>
          <w:lang w:val="en"/>
        </w:rPr>
      </w:pPr>
    </w:p>
    <w:p w14:paraId="43B37F95" w14:textId="77777777" w:rsidR="00FA4B91" w:rsidRPr="00B80125" w:rsidRDefault="00FA4B91" w:rsidP="00FA4B91">
      <w:pPr>
        <w:rPr>
          <w:sz w:val="22"/>
          <w:lang w:val="en-GB"/>
        </w:rPr>
      </w:pPr>
    </w:p>
    <w:p w14:paraId="583257A3" w14:textId="77777777" w:rsidR="00247F0B" w:rsidRPr="00F76E62" w:rsidRDefault="00247F0B">
      <w:pPr>
        <w:rPr>
          <w:lang w:val="en-GB"/>
        </w:rPr>
      </w:pPr>
    </w:p>
    <w:p w14:paraId="1E58E042" w14:textId="77777777" w:rsidR="00247F0B" w:rsidRPr="00F76E62" w:rsidRDefault="00247F0B">
      <w:pPr>
        <w:rPr>
          <w:lang w:val="en-GB"/>
        </w:rPr>
      </w:pPr>
    </w:p>
    <w:p w14:paraId="52A007DC" w14:textId="77777777" w:rsidR="00247F0B" w:rsidRDefault="00247F0B">
      <w:pPr>
        <w:tabs>
          <w:tab w:val="left" w:pos="3960"/>
        </w:tabs>
        <w:rPr>
          <w:rFonts w:ascii="Arial" w:eastAsia="Arial" w:hAnsi="Arial" w:cs="Arial"/>
          <w:sz w:val="20"/>
          <w:szCs w:val="20"/>
          <w:lang w:val="en-GB"/>
        </w:rPr>
      </w:pPr>
      <w:bookmarkStart w:id="2" w:name="_pqs1rn9n74o1" w:colFirst="0" w:colLast="0"/>
      <w:bookmarkEnd w:id="2"/>
    </w:p>
    <w:p w14:paraId="605A727D" w14:textId="77777777" w:rsidR="00F76E62" w:rsidRDefault="00F76E62">
      <w:pPr>
        <w:tabs>
          <w:tab w:val="left" w:pos="3960"/>
        </w:tabs>
        <w:rPr>
          <w:rFonts w:ascii="Arial" w:eastAsia="Arial" w:hAnsi="Arial" w:cs="Arial"/>
          <w:sz w:val="20"/>
          <w:szCs w:val="20"/>
          <w:lang w:val="en-GB"/>
        </w:rPr>
      </w:pPr>
    </w:p>
    <w:p w14:paraId="08E71103" w14:textId="77777777" w:rsidR="00F76E62" w:rsidRDefault="00F76E62">
      <w:pPr>
        <w:tabs>
          <w:tab w:val="left" w:pos="3960"/>
        </w:tabs>
        <w:rPr>
          <w:rFonts w:ascii="Arial" w:eastAsia="Arial" w:hAnsi="Arial" w:cs="Arial"/>
          <w:sz w:val="20"/>
          <w:szCs w:val="20"/>
          <w:lang w:val="en-GB"/>
        </w:rPr>
      </w:pPr>
    </w:p>
    <w:p w14:paraId="23844D46" w14:textId="77777777" w:rsidR="00F76E62" w:rsidRDefault="00F76E62">
      <w:pPr>
        <w:tabs>
          <w:tab w:val="left" w:pos="3960"/>
        </w:tabs>
        <w:rPr>
          <w:rFonts w:ascii="Arial" w:eastAsia="Arial" w:hAnsi="Arial" w:cs="Arial"/>
          <w:sz w:val="20"/>
          <w:szCs w:val="20"/>
          <w:lang w:val="en-GB"/>
        </w:rPr>
      </w:pPr>
    </w:p>
    <w:p w14:paraId="25953E37" w14:textId="77777777" w:rsidR="00F76E62" w:rsidRDefault="00F76E62">
      <w:pPr>
        <w:tabs>
          <w:tab w:val="left" w:pos="3960"/>
        </w:tabs>
        <w:rPr>
          <w:rFonts w:ascii="Arial" w:eastAsia="Arial" w:hAnsi="Arial" w:cs="Arial"/>
          <w:sz w:val="20"/>
          <w:szCs w:val="20"/>
          <w:lang w:val="en-GB"/>
        </w:rPr>
      </w:pPr>
    </w:p>
    <w:p w14:paraId="698077E7" w14:textId="77777777" w:rsidR="00F76E62" w:rsidRDefault="00F76E62">
      <w:pPr>
        <w:tabs>
          <w:tab w:val="left" w:pos="3960"/>
        </w:tabs>
        <w:rPr>
          <w:rFonts w:ascii="Arial" w:eastAsia="Arial" w:hAnsi="Arial" w:cs="Arial"/>
          <w:sz w:val="20"/>
          <w:szCs w:val="20"/>
          <w:lang w:val="en-GB"/>
        </w:rPr>
      </w:pPr>
    </w:p>
    <w:p w14:paraId="0084D467" w14:textId="77777777" w:rsidR="00F76E62" w:rsidRDefault="00F76E62">
      <w:pPr>
        <w:tabs>
          <w:tab w:val="left" w:pos="3960"/>
        </w:tabs>
        <w:rPr>
          <w:rFonts w:ascii="Arial" w:eastAsia="Arial" w:hAnsi="Arial" w:cs="Arial"/>
          <w:sz w:val="20"/>
          <w:szCs w:val="20"/>
          <w:lang w:val="en-GB"/>
        </w:rPr>
      </w:pPr>
    </w:p>
    <w:p w14:paraId="02D53416" w14:textId="77777777" w:rsidR="00F76E62" w:rsidRDefault="00F76E62">
      <w:pPr>
        <w:tabs>
          <w:tab w:val="left" w:pos="3960"/>
        </w:tabs>
        <w:rPr>
          <w:rFonts w:ascii="Arial" w:eastAsia="Arial" w:hAnsi="Arial" w:cs="Arial"/>
          <w:sz w:val="20"/>
          <w:szCs w:val="20"/>
          <w:lang w:val="en-GB"/>
        </w:rPr>
      </w:pPr>
    </w:p>
    <w:p w14:paraId="483BDA1A" w14:textId="77777777" w:rsidR="00F76E62" w:rsidRDefault="00F76E62">
      <w:pPr>
        <w:tabs>
          <w:tab w:val="left" w:pos="3960"/>
        </w:tabs>
        <w:rPr>
          <w:rFonts w:ascii="Arial" w:eastAsia="Arial" w:hAnsi="Arial" w:cs="Arial"/>
          <w:sz w:val="20"/>
          <w:szCs w:val="20"/>
          <w:lang w:val="en-GB"/>
        </w:rPr>
      </w:pPr>
    </w:p>
    <w:p w14:paraId="3B2AFFEE" w14:textId="77777777" w:rsidR="00943A44" w:rsidRDefault="00943A44">
      <w:pPr>
        <w:tabs>
          <w:tab w:val="left" w:pos="3960"/>
        </w:tabs>
        <w:rPr>
          <w:rFonts w:ascii="Arial" w:eastAsia="Arial" w:hAnsi="Arial" w:cs="Arial"/>
          <w:sz w:val="20"/>
          <w:szCs w:val="20"/>
          <w:lang w:val="en-GB"/>
        </w:rPr>
      </w:pPr>
    </w:p>
    <w:p w14:paraId="7BA92EF0" w14:textId="77777777" w:rsidR="00943A44" w:rsidRDefault="00943A44">
      <w:pPr>
        <w:tabs>
          <w:tab w:val="left" w:pos="3960"/>
        </w:tabs>
        <w:rPr>
          <w:rFonts w:ascii="Arial" w:eastAsia="Arial" w:hAnsi="Arial" w:cs="Arial"/>
          <w:sz w:val="20"/>
          <w:szCs w:val="20"/>
          <w:lang w:val="en-GB"/>
        </w:rPr>
      </w:pPr>
    </w:p>
    <w:p w14:paraId="247AB975" w14:textId="77777777" w:rsidR="00943A44" w:rsidRDefault="00943A44">
      <w:pPr>
        <w:tabs>
          <w:tab w:val="left" w:pos="3960"/>
        </w:tabs>
        <w:rPr>
          <w:rFonts w:ascii="Arial" w:eastAsia="Arial" w:hAnsi="Arial" w:cs="Arial"/>
          <w:sz w:val="20"/>
          <w:szCs w:val="20"/>
          <w:lang w:val="en-GB"/>
        </w:rPr>
      </w:pPr>
    </w:p>
    <w:p w14:paraId="1329722E" w14:textId="77777777" w:rsidR="00943A44" w:rsidRDefault="00943A44">
      <w:pPr>
        <w:tabs>
          <w:tab w:val="left" w:pos="3960"/>
        </w:tabs>
        <w:rPr>
          <w:rFonts w:ascii="Arial" w:eastAsia="Arial" w:hAnsi="Arial" w:cs="Arial"/>
          <w:sz w:val="20"/>
          <w:szCs w:val="20"/>
          <w:lang w:val="en-GB"/>
        </w:rPr>
      </w:pPr>
    </w:p>
    <w:p w14:paraId="380E1CC9" w14:textId="77777777" w:rsidR="00943A44" w:rsidRDefault="00943A44">
      <w:pPr>
        <w:tabs>
          <w:tab w:val="left" w:pos="3960"/>
        </w:tabs>
        <w:rPr>
          <w:rFonts w:ascii="Arial" w:eastAsia="Arial" w:hAnsi="Arial" w:cs="Arial"/>
          <w:sz w:val="20"/>
          <w:szCs w:val="20"/>
          <w:lang w:val="en-GB"/>
        </w:rPr>
      </w:pPr>
    </w:p>
    <w:p w14:paraId="10732F34" w14:textId="77777777" w:rsidR="00943A44" w:rsidRDefault="00943A44">
      <w:pPr>
        <w:tabs>
          <w:tab w:val="left" w:pos="3960"/>
        </w:tabs>
        <w:rPr>
          <w:rFonts w:ascii="Arial" w:eastAsia="Arial" w:hAnsi="Arial" w:cs="Arial"/>
          <w:sz w:val="20"/>
          <w:szCs w:val="20"/>
          <w:lang w:val="en-GB"/>
        </w:rPr>
      </w:pPr>
    </w:p>
    <w:p w14:paraId="2DE68BC0" w14:textId="77777777" w:rsidR="00943A44" w:rsidRDefault="00943A44">
      <w:pPr>
        <w:tabs>
          <w:tab w:val="left" w:pos="3960"/>
        </w:tabs>
        <w:rPr>
          <w:rFonts w:ascii="Arial" w:eastAsia="Arial" w:hAnsi="Arial" w:cs="Arial"/>
          <w:sz w:val="20"/>
          <w:szCs w:val="20"/>
          <w:lang w:val="en-GB"/>
        </w:rPr>
      </w:pPr>
    </w:p>
    <w:p w14:paraId="008BFE86" w14:textId="77777777" w:rsidR="00943A44" w:rsidRDefault="00943A44">
      <w:pPr>
        <w:tabs>
          <w:tab w:val="left" w:pos="3960"/>
        </w:tabs>
        <w:rPr>
          <w:rFonts w:ascii="Arial" w:eastAsia="Arial" w:hAnsi="Arial" w:cs="Arial"/>
          <w:sz w:val="20"/>
          <w:szCs w:val="20"/>
          <w:lang w:val="en-GB"/>
        </w:rPr>
      </w:pPr>
    </w:p>
    <w:p w14:paraId="15B00FE2" w14:textId="77777777" w:rsidR="00943A44" w:rsidRDefault="00943A44">
      <w:pPr>
        <w:tabs>
          <w:tab w:val="left" w:pos="3960"/>
        </w:tabs>
        <w:rPr>
          <w:rFonts w:ascii="Arial" w:eastAsia="Arial" w:hAnsi="Arial" w:cs="Arial"/>
          <w:sz w:val="20"/>
          <w:szCs w:val="20"/>
          <w:lang w:val="en-GB"/>
        </w:rPr>
      </w:pPr>
    </w:p>
    <w:p w14:paraId="1E5E033B" w14:textId="77777777" w:rsidR="00943A44" w:rsidRDefault="00943A44">
      <w:pPr>
        <w:tabs>
          <w:tab w:val="left" w:pos="3960"/>
        </w:tabs>
        <w:rPr>
          <w:rFonts w:ascii="Arial" w:eastAsia="Arial" w:hAnsi="Arial" w:cs="Arial"/>
          <w:sz w:val="20"/>
          <w:szCs w:val="20"/>
          <w:lang w:val="en-GB"/>
        </w:rPr>
      </w:pPr>
    </w:p>
    <w:p w14:paraId="17AEC145" w14:textId="77777777" w:rsidR="00943A44" w:rsidRDefault="00943A44">
      <w:pPr>
        <w:tabs>
          <w:tab w:val="left" w:pos="3960"/>
        </w:tabs>
        <w:rPr>
          <w:rFonts w:ascii="Arial" w:eastAsia="Arial" w:hAnsi="Arial" w:cs="Arial"/>
          <w:sz w:val="20"/>
          <w:szCs w:val="20"/>
          <w:lang w:val="en-GB"/>
        </w:rPr>
      </w:pPr>
    </w:p>
    <w:p w14:paraId="26393332" w14:textId="77777777" w:rsidR="00943A44" w:rsidRDefault="00943A44">
      <w:pPr>
        <w:tabs>
          <w:tab w:val="left" w:pos="3960"/>
        </w:tabs>
        <w:rPr>
          <w:rFonts w:ascii="Arial" w:eastAsia="Arial" w:hAnsi="Arial" w:cs="Arial"/>
          <w:sz w:val="20"/>
          <w:szCs w:val="20"/>
          <w:lang w:val="en-GB"/>
        </w:rPr>
      </w:pPr>
    </w:p>
    <w:p w14:paraId="7B6DCD0E" w14:textId="77777777" w:rsidR="00943A44" w:rsidRDefault="00943A44">
      <w:pPr>
        <w:tabs>
          <w:tab w:val="left" w:pos="3960"/>
        </w:tabs>
        <w:rPr>
          <w:rFonts w:ascii="Arial" w:eastAsia="Arial" w:hAnsi="Arial" w:cs="Arial"/>
          <w:sz w:val="20"/>
          <w:szCs w:val="20"/>
          <w:lang w:val="en-GB"/>
        </w:rPr>
      </w:pPr>
    </w:p>
    <w:p w14:paraId="3E608A02" w14:textId="77777777" w:rsidR="00943A44" w:rsidRDefault="00943A44">
      <w:pPr>
        <w:tabs>
          <w:tab w:val="left" w:pos="3960"/>
        </w:tabs>
        <w:rPr>
          <w:rFonts w:ascii="Arial" w:eastAsia="Arial" w:hAnsi="Arial" w:cs="Arial"/>
          <w:sz w:val="20"/>
          <w:szCs w:val="20"/>
          <w:lang w:val="en-GB"/>
        </w:rPr>
      </w:pPr>
    </w:p>
    <w:p w14:paraId="189B50F6" w14:textId="77777777" w:rsidR="00943A44" w:rsidRDefault="00943A44">
      <w:pPr>
        <w:tabs>
          <w:tab w:val="left" w:pos="3960"/>
        </w:tabs>
        <w:rPr>
          <w:rFonts w:ascii="Arial" w:eastAsia="Arial" w:hAnsi="Arial" w:cs="Arial"/>
          <w:sz w:val="20"/>
          <w:szCs w:val="20"/>
          <w:lang w:val="en-GB"/>
        </w:rPr>
      </w:pPr>
    </w:p>
    <w:p w14:paraId="197DA5DE" w14:textId="77777777" w:rsidR="00F76E62" w:rsidRDefault="00F76E62">
      <w:pPr>
        <w:tabs>
          <w:tab w:val="left" w:pos="3960"/>
        </w:tabs>
        <w:rPr>
          <w:rFonts w:ascii="Arial" w:eastAsia="Arial" w:hAnsi="Arial" w:cs="Arial"/>
          <w:sz w:val="20"/>
          <w:szCs w:val="20"/>
          <w:lang w:val="en-GB"/>
        </w:rPr>
      </w:pPr>
    </w:p>
    <w:p w14:paraId="0450E77B" w14:textId="77777777" w:rsidR="00F76E62" w:rsidRDefault="00F76E62">
      <w:pPr>
        <w:tabs>
          <w:tab w:val="left" w:pos="3960"/>
        </w:tabs>
        <w:rPr>
          <w:rFonts w:ascii="Arial" w:eastAsia="Arial" w:hAnsi="Arial" w:cs="Arial"/>
          <w:sz w:val="20"/>
          <w:szCs w:val="20"/>
          <w:lang w:val="en-GB"/>
        </w:rPr>
      </w:pPr>
    </w:p>
    <w:p w14:paraId="2ECD0525" w14:textId="77777777" w:rsidR="00F76E62" w:rsidRDefault="00F76E62">
      <w:pPr>
        <w:tabs>
          <w:tab w:val="left" w:pos="3960"/>
        </w:tabs>
        <w:rPr>
          <w:rFonts w:ascii="Arial" w:eastAsia="Arial" w:hAnsi="Arial" w:cs="Arial"/>
          <w:sz w:val="20"/>
          <w:szCs w:val="20"/>
          <w:lang w:val="en-GB"/>
        </w:rPr>
      </w:pPr>
    </w:p>
    <w:p w14:paraId="0A4B1D68" w14:textId="77777777" w:rsidR="00F76E62" w:rsidRPr="00F76E62" w:rsidRDefault="00F76E62">
      <w:pPr>
        <w:tabs>
          <w:tab w:val="left" w:pos="3960"/>
        </w:tabs>
        <w:rPr>
          <w:rFonts w:ascii="Arial" w:eastAsia="Arial" w:hAnsi="Arial" w:cs="Arial"/>
          <w:sz w:val="20"/>
          <w:szCs w:val="20"/>
          <w:lang w:val="en-GB"/>
        </w:rPr>
      </w:pPr>
    </w:p>
    <w:p w14:paraId="7EB3E4C3" w14:textId="77777777" w:rsidR="00247F0B" w:rsidRDefault="00EB3CD0" w:rsidP="00BA1F85">
      <w:pPr>
        <w:pStyle w:val="Kop1"/>
        <w:numPr>
          <w:ilvl w:val="0"/>
          <w:numId w:val="1"/>
        </w:numPr>
        <w:rPr>
          <w:sz w:val="28"/>
          <w:szCs w:val="28"/>
          <w:lang w:val="en-GB"/>
        </w:rPr>
      </w:pPr>
      <w:bookmarkStart w:id="3" w:name="_7rszq2vlcfwg" w:colFirst="0" w:colLast="0"/>
      <w:bookmarkStart w:id="4" w:name="_Toc504400740"/>
      <w:bookmarkEnd w:id="3"/>
      <w:r w:rsidRPr="00F76E62">
        <w:rPr>
          <w:sz w:val="28"/>
          <w:szCs w:val="28"/>
          <w:lang w:val="en-GB"/>
        </w:rPr>
        <w:lastRenderedPageBreak/>
        <w:t>The r</w:t>
      </w:r>
      <w:r w:rsidR="00F06241" w:rsidRPr="00F76E62">
        <w:rPr>
          <w:sz w:val="28"/>
          <w:szCs w:val="28"/>
          <w:lang w:val="en-GB"/>
        </w:rPr>
        <w:t>e</w:t>
      </w:r>
      <w:r w:rsidR="00610FDD">
        <w:rPr>
          <w:sz w:val="28"/>
          <w:szCs w:val="28"/>
          <w:lang w:val="en-GB"/>
        </w:rPr>
        <w:t>search</w:t>
      </w:r>
      <w:bookmarkEnd w:id="4"/>
    </w:p>
    <w:p w14:paraId="565BFFB4" w14:textId="77777777" w:rsidR="00610FDD" w:rsidRPr="000E6C16" w:rsidRDefault="00610FDD" w:rsidP="00610FDD">
      <w:pPr>
        <w:pStyle w:val="Geenafstand"/>
        <w:rPr>
          <w:rFonts w:asciiTheme="majorHAnsi" w:hAnsiTheme="majorHAnsi" w:cstheme="majorHAnsi"/>
          <w:lang w:val="en-GB"/>
        </w:rPr>
      </w:pPr>
      <w:r w:rsidRPr="000E6C16">
        <w:rPr>
          <w:rFonts w:asciiTheme="majorHAnsi" w:hAnsiTheme="majorHAnsi" w:cstheme="majorHAnsi"/>
          <w:lang w:val="en-GB"/>
        </w:rPr>
        <w:t xml:space="preserve">The aim of this research is to find out whether Americans have a greater risk of type 2 diabetes than the citizens of the Netherlands. The research questions are formed about type 2 diabetes, the eating habits of the citizens of America, what they might need to improve about their eating habits, what the cause of type 2 diabetes in America and the Netherlands is, and what the cause is for overweight in America and the Netherlands. All research questions are formed to answer the main question of this project. </w:t>
      </w:r>
    </w:p>
    <w:p w14:paraId="226D87C4" w14:textId="77777777" w:rsidR="00610FDD" w:rsidRPr="000E6C16" w:rsidRDefault="00610FDD" w:rsidP="00610FDD">
      <w:pPr>
        <w:pStyle w:val="Geenafstand"/>
        <w:rPr>
          <w:rFonts w:asciiTheme="majorHAnsi" w:hAnsiTheme="majorHAnsi" w:cstheme="majorHAnsi"/>
          <w:lang w:val="en-GB"/>
        </w:rPr>
      </w:pPr>
    </w:p>
    <w:p w14:paraId="5EFE28D7" w14:textId="77777777" w:rsidR="00610FDD" w:rsidRPr="000E6C16" w:rsidRDefault="00610FDD" w:rsidP="00610FDD">
      <w:pPr>
        <w:pStyle w:val="Geenafstand"/>
        <w:rPr>
          <w:rFonts w:asciiTheme="majorHAnsi" w:hAnsiTheme="majorHAnsi" w:cstheme="majorHAnsi"/>
          <w:lang w:val="en-GB"/>
        </w:rPr>
      </w:pPr>
      <w:r w:rsidRPr="000E6C16">
        <w:rPr>
          <w:rFonts w:asciiTheme="majorHAnsi" w:hAnsiTheme="majorHAnsi" w:cstheme="majorHAnsi"/>
          <w:lang w:val="en-GB"/>
        </w:rPr>
        <w:t>To achieve the goal of this research project, two research methods were used namely, literature- and practical research. For the literature research, scientific articles were collected. To perform the practical research, six people were needed to interview with an American background. Several Americans were approached and were interviewed via Skype. After carrying out the literature and practical research, all information was collected and all findings were concluded. The summarized results of the studies are listed below.</w:t>
      </w:r>
    </w:p>
    <w:p w14:paraId="5771BA9D" w14:textId="77777777" w:rsidR="00610FDD" w:rsidRPr="000E6C16" w:rsidRDefault="00610FDD" w:rsidP="00610FDD">
      <w:pPr>
        <w:pStyle w:val="Geenafstand"/>
        <w:rPr>
          <w:lang w:val="en-GB"/>
        </w:rPr>
      </w:pPr>
    </w:p>
    <w:p w14:paraId="4110F233" w14:textId="77777777" w:rsidR="00610FDD" w:rsidRPr="000E6C16" w:rsidRDefault="00610FDD" w:rsidP="00BA1F85">
      <w:pPr>
        <w:pStyle w:val="Geenafstand"/>
        <w:outlineLvl w:val="0"/>
        <w:rPr>
          <w:rFonts w:asciiTheme="majorHAnsi" w:hAnsiTheme="majorHAnsi" w:cstheme="majorHAnsi"/>
          <w:lang w:val="en-GB"/>
        </w:rPr>
      </w:pPr>
      <w:bookmarkStart w:id="5" w:name="_Toc504400741"/>
      <w:r w:rsidRPr="000E6C16">
        <w:rPr>
          <w:rFonts w:asciiTheme="majorHAnsi" w:hAnsiTheme="majorHAnsi" w:cstheme="majorHAnsi"/>
          <w:color w:val="1F497D" w:themeColor="text2"/>
          <w:lang w:val="en-GB"/>
        </w:rPr>
        <w:t>3.1 The results</w:t>
      </w:r>
      <w:bookmarkEnd w:id="5"/>
    </w:p>
    <w:p w14:paraId="42286E36" w14:textId="77777777" w:rsidR="00247F0B" w:rsidRPr="000E6C16" w:rsidRDefault="00F06241" w:rsidP="00993408">
      <w:pPr>
        <w:pStyle w:val="Geenafstand"/>
        <w:rPr>
          <w:rFonts w:asciiTheme="majorHAnsi" w:hAnsiTheme="majorHAnsi" w:cstheme="majorHAnsi"/>
          <w:lang w:val="en-GB"/>
        </w:rPr>
      </w:pPr>
      <w:r w:rsidRPr="000E6C16">
        <w:rPr>
          <w:rFonts w:asciiTheme="majorHAnsi" w:hAnsiTheme="majorHAnsi" w:cstheme="majorHAnsi"/>
          <w:lang w:val="en-GB"/>
        </w:rPr>
        <w:t xml:space="preserve">Worldwide there are 347 million people living with diabetes </w:t>
      </w:r>
      <w:sdt>
        <w:sdtPr>
          <w:rPr>
            <w:rFonts w:asciiTheme="majorHAnsi" w:hAnsiTheme="majorHAnsi" w:cstheme="majorHAnsi"/>
            <w:lang w:val="en-GB"/>
          </w:rPr>
          <w:id w:val="-1343082187"/>
          <w:citation/>
        </w:sdtPr>
        <w:sdtEndPr/>
        <w:sdtContent>
          <w:r w:rsidR="00B02C0D" w:rsidRPr="000E6C16">
            <w:rPr>
              <w:rFonts w:asciiTheme="majorHAnsi" w:hAnsiTheme="majorHAnsi" w:cstheme="majorHAnsi"/>
              <w:lang w:val="en-GB"/>
            </w:rPr>
            <w:fldChar w:fldCharType="begin"/>
          </w:r>
          <w:r w:rsidR="002707A1" w:rsidRPr="000E6C16">
            <w:rPr>
              <w:rFonts w:asciiTheme="majorHAnsi" w:hAnsiTheme="majorHAnsi" w:cstheme="majorHAnsi"/>
              <w:lang w:val="en-GB"/>
            </w:rPr>
            <w:instrText xml:space="preserve">CITATION Dia18 \l 1043 </w:instrText>
          </w:r>
          <w:r w:rsidR="00B02C0D"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(Diabetes Desk, 2018)</w:t>
          </w:r>
          <w:r w:rsidR="00B02C0D" w:rsidRPr="000E6C16">
            <w:rPr>
              <w:rFonts w:asciiTheme="majorHAnsi" w:hAnsiTheme="majorHAnsi" w:cstheme="majorHAnsi"/>
              <w:lang w:val="en-GB"/>
            </w:rPr>
            <w:fldChar w:fldCharType="end"/>
          </w:r>
        </w:sdtContent>
      </w:sdt>
      <w:r w:rsidR="00B02C0D" w:rsidRPr="000E6C16">
        <w:rPr>
          <w:rFonts w:asciiTheme="majorHAnsi" w:hAnsiTheme="majorHAnsi" w:cstheme="majorHAnsi"/>
          <w:lang w:val="en-GB"/>
        </w:rPr>
        <w:t xml:space="preserve">. </w:t>
      </w:r>
      <w:r w:rsidRPr="000E6C16">
        <w:rPr>
          <w:rFonts w:asciiTheme="majorHAnsi" w:hAnsiTheme="majorHAnsi" w:cstheme="majorHAnsi"/>
          <w:lang w:val="en-GB"/>
        </w:rPr>
        <w:t>Thereby, diabetes is one of the leading causes of death</w:t>
      </w:r>
      <w:r w:rsidR="00B02C0D" w:rsidRPr="000E6C16">
        <w:rPr>
          <w:rFonts w:asciiTheme="majorHAnsi" w:hAnsiTheme="majorHAnsi" w:cstheme="majorHAnsi"/>
          <w:lang w:val="en-GB"/>
        </w:rPr>
        <w:t xml:space="preserve"> </w:t>
      </w:r>
      <w:sdt>
        <w:sdtPr>
          <w:rPr>
            <w:rFonts w:asciiTheme="majorHAnsi" w:hAnsiTheme="majorHAnsi" w:cstheme="majorHAnsi"/>
            <w:lang w:val="en-GB"/>
          </w:rPr>
          <w:id w:val="2104533088"/>
          <w:citation/>
        </w:sdtPr>
        <w:sdtEndPr/>
        <w:sdtContent>
          <w:r w:rsidR="00B02C0D" w:rsidRPr="000E6C16">
            <w:rPr>
              <w:rFonts w:asciiTheme="majorHAnsi" w:hAnsiTheme="majorHAnsi" w:cstheme="majorHAnsi"/>
              <w:lang w:val="en-GB"/>
            </w:rPr>
            <w:fldChar w:fldCharType="begin"/>
          </w:r>
          <w:r w:rsidR="00B02C0D" w:rsidRPr="000E6C16">
            <w:rPr>
              <w:rFonts w:asciiTheme="majorHAnsi" w:hAnsiTheme="majorHAnsi" w:cstheme="majorHAnsi"/>
              <w:lang w:val="en-GB"/>
            </w:rPr>
            <w:instrText xml:space="preserve"> CITATION Wor17 \l 1043 </w:instrText>
          </w:r>
          <w:r w:rsidR="00B02C0D"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(World Health Organization, 2017)</w:t>
          </w:r>
          <w:r w:rsidR="00B02C0D" w:rsidRPr="000E6C16">
            <w:rPr>
              <w:rFonts w:asciiTheme="majorHAnsi" w:hAnsiTheme="majorHAnsi" w:cstheme="majorHAnsi"/>
              <w:lang w:val="en-GB"/>
            </w:rPr>
            <w:fldChar w:fldCharType="end"/>
          </w:r>
        </w:sdtContent>
      </w:sdt>
      <w:r w:rsidR="00B02C0D" w:rsidRPr="000E6C16">
        <w:rPr>
          <w:rFonts w:asciiTheme="majorHAnsi" w:hAnsiTheme="majorHAnsi" w:cstheme="majorHAnsi"/>
          <w:lang w:val="en-GB"/>
        </w:rPr>
        <w:t xml:space="preserve">. </w:t>
      </w:r>
      <w:r w:rsidRPr="000E6C16">
        <w:rPr>
          <w:rFonts w:asciiTheme="majorHAnsi" w:hAnsiTheme="majorHAnsi" w:cstheme="majorHAnsi"/>
          <w:lang w:val="en-GB"/>
        </w:rPr>
        <w:t xml:space="preserve">According to a report released by the </w:t>
      </w:r>
      <w:r w:rsidR="00B02C0D" w:rsidRPr="000E6C16">
        <w:rPr>
          <w:rFonts w:asciiTheme="majorHAnsi" w:hAnsiTheme="majorHAnsi" w:cstheme="majorHAnsi"/>
          <w:lang w:val="en-GB"/>
        </w:rPr>
        <w:t>Centres</w:t>
      </w:r>
      <w:r w:rsidRPr="000E6C16">
        <w:rPr>
          <w:rFonts w:asciiTheme="majorHAnsi" w:hAnsiTheme="majorHAnsi" w:cstheme="majorHAnsi"/>
          <w:lang w:val="en-GB"/>
        </w:rPr>
        <w:t xml:space="preserve"> for Disease Control and Prevention, more than 100 million adults in the United States of America are living with diabetes or prediabetes. This report finds that in 2015, 30.3 million Americans, which is 9.4 percent of the population from the United States of America, has diabetes </w:t>
      </w:r>
      <w:sdt>
        <w:sdtPr>
          <w:rPr>
            <w:rFonts w:asciiTheme="majorHAnsi" w:hAnsiTheme="majorHAnsi" w:cstheme="majorHAnsi"/>
            <w:lang w:val="en-GB"/>
          </w:rPr>
          <w:id w:val="-1702001529"/>
          <w:citation/>
        </w:sdtPr>
        <w:sdtEndPr/>
        <w:sdtContent>
          <w:r w:rsidR="002707A1" w:rsidRPr="000E6C16">
            <w:rPr>
              <w:rFonts w:asciiTheme="majorHAnsi" w:hAnsiTheme="majorHAnsi" w:cstheme="majorHAnsi"/>
              <w:lang w:val="en-GB"/>
            </w:rPr>
            <w:fldChar w:fldCharType="begin"/>
          </w:r>
          <w:r w:rsidR="00805157" w:rsidRPr="000E6C16">
            <w:rPr>
              <w:rFonts w:asciiTheme="majorHAnsi" w:hAnsiTheme="majorHAnsi" w:cstheme="majorHAnsi"/>
              <w:lang w:val="en-GB"/>
            </w:rPr>
            <w:instrText xml:space="preserve">CITATION CDC171 \l 1043 </w:instrText>
          </w:r>
          <w:r w:rsidR="002707A1"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(CDC, 2017)</w:t>
          </w:r>
          <w:r w:rsidR="002707A1" w:rsidRPr="000E6C16">
            <w:rPr>
              <w:rFonts w:asciiTheme="majorHAnsi" w:hAnsiTheme="majorHAnsi" w:cstheme="majorHAnsi"/>
              <w:lang w:val="en-GB"/>
            </w:rPr>
            <w:fldChar w:fldCharType="end"/>
          </w:r>
        </w:sdtContent>
      </w:sdt>
      <w:r w:rsidRPr="000E6C16">
        <w:rPr>
          <w:rFonts w:asciiTheme="majorHAnsi" w:hAnsiTheme="majorHAnsi" w:cstheme="majorHAnsi"/>
          <w:lang w:val="en-GB"/>
        </w:rPr>
        <w:t xml:space="preserve">. Another 86 million Americans have prediabetes, which is 1 out of 3. Therefore, 9 out of 10 don’t even know they have it and if not treated, this often leads to type 2 diabetes within five years </w:t>
      </w:r>
      <w:sdt>
        <w:sdtPr>
          <w:rPr>
            <w:rFonts w:asciiTheme="majorHAnsi" w:hAnsiTheme="majorHAnsi" w:cstheme="majorHAnsi"/>
            <w:lang w:val="en-GB"/>
          </w:rPr>
          <w:id w:val="-1800218895"/>
          <w:citation/>
        </w:sdtPr>
        <w:sdtEndPr/>
        <w:sdtContent>
          <w:r w:rsidR="002707A1" w:rsidRPr="000E6C16">
            <w:rPr>
              <w:rFonts w:asciiTheme="majorHAnsi" w:hAnsiTheme="majorHAnsi" w:cstheme="majorHAnsi"/>
              <w:lang w:val="en-GB"/>
            </w:rPr>
            <w:fldChar w:fldCharType="begin"/>
          </w:r>
          <w:r w:rsidR="002707A1" w:rsidRPr="000E6C16">
            <w:rPr>
              <w:rFonts w:asciiTheme="majorHAnsi" w:hAnsiTheme="majorHAnsi" w:cstheme="majorHAnsi"/>
              <w:lang w:val="en-GB"/>
            </w:rPr>
            <w:instrText xml:space="preserve"> CITATION CDC172 \l 1043 </w:instrText>
          </w:r>
          <w:r w:rsidR="002707A1"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(CDC, 2017)</w:t>
          </w:r>
          <w:r w:rsidR="002707A1" w:rsidRPr="000E6C16">
            <w:rPr>
              <w:rFonts w:asciiTheme="majorHAnsi" w:hAnsiTheme="majorHAnsi" w:cstheme="majorHAnsi"/>
              <w:lang w:val="en-GB"/>
            </w:rPr>
            <w:fldChar w:fldCharType="end"/>
          </w:r>
        </w:sdtContent>
      </w:sdt>
      <w:r w:rsidR="002707A1" w:rsidRPr="000E6C16">
        <w:rPr>
          <w:rFonts w:asciiTheme="majorHAnsi" w:hAnsiTheme="majorHAnsi" w:cstheme="majorHAnsi"/>
          <w:lang w:val="en-GB"/>
        </w:rPr>
        <w:t>.</w:t>
      </w:r>
      <w:r w:rsidR="00993408" w:rsidRPr="000E6C16">
        <w:rPr>
          <w:rFonts w:asciiTheme="majorHAnsi" w:hAnsiTheme="majorHAnsi" w:cstheme="majorHAnsi"/>
          <w:lang w:val="en-GB"/>
        </w:rPr>
        <w:t xml:space="preserve"> </w:t>
      </w:r>
      <w:r w:rsidRPr="000E6C16">
        <w:rPr>
          <w:rFonts w:asciiTheme="majorHAnsi" w:hAnsiTheme="majorHAnsi" w:cstheme="majorHAnsi"/>
          <w:lang w:val="en-GB"/>
        </w:rPr>
        <w:t xml:space="preserve">In the Netherlands, there are 1,2 million people living with diabetes, which is 6 percent of the population and more than 300.000 citizens from the Netherlands don’t know they have it </w:t>
      </w:r>
      <w:sdt>
        <w:sdtPr>
          <w:rPr>
            <w:rFonts w:asciiTheme="majorHAnsi" w:hAnsiTheme="majorHAnsi" w:cstheme="majorHAnsi"/>
            <w:lang w:val="en-GB"/>
          </w:rPr>
          <w:id w:val="-994875251"/>
          <w:citation/>
        </w:sdtPr>
        <w:sdtEndPr/>
        <w:sdtContent>
          <w:r w:rsidR="002707A1" w:rsidRPr="000E6C16">
            <w:rPr>
              <w:rFonts w:asciiTheme="majorHAnsi" w:hAnsiTheme="majorHAnsi" w:cstheme="majorHAnsi"/>
              <w:lang w:val="en-GB"/>
            </w:rPr>
            <w:fldChar w:fldCharType="begin"/>
          </w:r>
          <w:r w:rsidR="002707A1" w:rsidRPr="000E6C16">
            <w:rPr>
              <w:rFonts w:asciiTheme="majorHAnsi" w:hAnsiTheme="majorHAnsi" w:cstheme="majorHAnsi"/>
              <w:lang w:val="en-GB"/>
            </w:rPr>
            <w:instrText xml:space="preserve">CITATION Dia18 \l 1043 </w:instrText>
          </w:r>
          <w:r w:rsidR="002707A1"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(Diabetes Desk, 2018)</w:t>
          </w:r>
          <w:r w:rsidR="002707A1" w:rsidRPr="000E6C16">
            <w:rPr>
              <w:rFonts w:asciiTheme="majorHAnsi" w:hAnsiTheme="majorHAnsi" w:cstheme="majorHAnsi"/>
              <w:lang w:val="en-GB"/>
            </w:rPr>
            <w:fldChar w:fldCharType="end"/>
          </w:r>
        </w:sdtContent>
      </w:sdt>
      <w:r w:rsidR="002707A1" w:rsidRPr="000E6C16">
        <w:rPr>
          <w:rFonts w:asciiTheme="majorHAnsi" w:hAnsiTheme="majorHAnsi" w:cstheme="majorHAnsi"/>
          <w:lang w:val="en-GB"/>
        </w:rPr>
        <w:t xml:space="preserve">. </w:t>
      </w:r>
      <w:r w:rsidRPr="000E6C16">
        <w:rPr>
          <w:rFonts w:asciiTheme="majorHAnsi" w:hAnsiTheme="majorHAnsi" w:cstheme="majorHAnsi"/>
          <w:lang w:val="en-GB"/>
        </w:rPr>
        <w:t xml:space="preserve">Thereby, the numbers of people diagnosed with diabetes increase with 1.200 a week </w:t>
      </w:r>
      <w:sdt>
        <w:sdtPr>
          <w:rPr>
            <w:rFonts w:asciiTheme="majorHAnsi" w:hAnsiTheme="majorHAnsi" w:cstheme="majorHAnsi"/>
            <w:lang w:val="en-GB"/>
          </w:rPr>
          <w:id w:val="1927990888"/>
          <w:citation/>
        </w:sdtPr>
        <w:sdtEndPr/>
        <w:sdtContent>
          <w:r w:rsidR="002707A1" w:rsidRPr="000E6C16">
            <w:rPr>
              <w:rFonts w:asciiTheme="majorHAnsi" w:hAnsiTheme="majorHAnsi" w:cstheme="majorHAnsi"/>
              <w:lang w:val="en-GB"/>
            </w:rPr>
            <w:fldChar w:fldCharType="begin"/>
          </w:r>
          <w:r w:rsidR="002707A1" w:rsidRPr="000E6C16">
            <w:rPr>
              <w:rFonts w:asciiTheme="majorHAnsi" w:hAnsiTheme="majorHAnsi" w:cstheme="majorHAnsi"/>
              <w:lang w:val="en-GB"/>
            </w:rPr>
            <w:instrText xml:space="preserve"> CITATION Dia181 \l 1043 </w:instrText>
          </w:r>
          <w:r w:rsidR="002707A1"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(Diabetesvereniging Nederland, 2018)</w:t>
          </w:r>
          <w:r w:rsidR="002707A1" w:rsidRPr="000E6C16">
            <w:rPr>
              <w:rFonts w:asciiTheme="majorHAnsi" w:hAnsiTheme="majorHAnsi" w:cstheme="majorHAnsi"/>
              <w:lang w:val="en-GB"/>
            </w:rPr>
            <w:fldChar w:fldCharType="end"/>
          </w:r>
        </w:sdtContent>
      </w:sdt>
      <w:r w:rsidRPr="000E6C16">
        <w:rPr>
          <w:rFonts w:asciiTheme="majorHAnsi" w:hAnsiTheme="majorHAnsi" w:cstheme="majorHAnsi"/>
          <w:lang w:val="en-GB"/>
        </w:rPr>
        <w:t>.</w:t>
      </w:r>
    </w:p>
    <w:p w14:paraId="2418E5BC" w14:textId="77777777" w:rsidR="002707A1" w:rsidRPr="000E6C16" w:rsidRDefault="002707A1" w:rsidP="00993408">
      <w:pPr>
        <w:pStyle w:val="Geenafstand"/>
        <w:rPr>
          <w:rFonts w:asciiTheme="majorHAnsi" w:hAnsiTheme="majorHAnsi" w:cstheme="majorHAnsi"/>
          <w:lang w:val="en-GB"/>
        </w:rPr>
      </w:pPr>
    </w:p>
    <w:p w14:paraId="6A322826" w14:textId="77777777" w:rsidR="00247F0B" w:rsidRPr="000E6C16" w:rsidRDefault="00F06241" w:rsidP="00993408">
      <w:pPr>
        <w:pStyle w:val="Geenafstand"/>
        <w:rPr>
          <w:rFonts w:asciiTheme="majorHAnsi" w:hAnsiTheme="majorHAnsi" w:cstheme="majorHAnsi"/>
          <w:color w:val="222222"/>
          <w:lang w:val="en-GB"/>
        </w:rPr>
      </w:pPr>
      <w:r w:rsidRPr="000E6C16">
        <w:rPr>
          <w:rFonts w:asciiTheme="majorHAnsi" w:hAnsiTheme="majorHAnsi" w:cstheme="majorHAnsi"/>
          <w:lang w:val="en-GB"/>
        </w:rPr>
        <w:t xml:space="preserve">Possibilities for these increasing numbers can be aging, overweight, physical inactivity and changes in nutrition. </w:t>
      </w:r>
      <w:r w:rsidRPr="000E6C16">
        <w:rPr>
          <w:rFonts w:asciiTheme="majorHAnsi" w:hAnsiTheme="majorHAnsi" w:cstheme="majorHAnsi"/>
          <w:color w:val="222222"/>
          <w:lang w:val="en-GB"/>
        </w:rPr>
        <w:t>According to the World Health Organization the numbers of these causes are 59.8 percent overweight, 21,9 percent obesity and 17,9 percent physical inactivity. However, this occurs more often in men than in women</w:t>
      </w:r>
      <w:r w:rsidR="002707A1" w:rsidRPr="000E6C16">
        <w:rPr>
          <w:rFonts w:asciiTheme="majorHAnsi" w:hAnsiTheme="majorHAnsi" w:cstheme="majorHAnsi"/>
          <w:lang w:val="en-GB"/>
        </w:rPr>
        <w:t xml:space="preserve"> </w:t>
      </w:r>
      <w:sdt>
        <w:sdtPr>
          <w:rPr>
            <w:rFonts w:asciiTheme="majorHAnsi" w:hAnsiTheme="majorHAnsi" w:cstheme="majorHAnsi"/>
            <w:lang w:val="en-GB"/>
          </w:rPr>
          <w:id w:val="-897517334"/>
          <w:citation/>
        </w:sdtPr>
        <w:sdtEndPr/>
        <w:sdtContent>
          <w:r w:rsidR="002707A1" w:rsidRPr="000E6C16">
            <w:rPr>
              <w:rFonts w:asciiTheme="majorHAnsi" w:hAnsiTheme="majorHAnsi" w:cstheme="majorHAnsi"/>
              <w:lang w:val="en-GB"/>
            </w:rPr>
            <w:fldChar w:fldCharType="begin"/>
          </w:r>
          <w:r w:rsidR="002707A1" w:rsidRPr="000E6C16">
            <w:rPr>
              <w:rFonts w:asciiTheme="majorHAnsi" w:hAnsiTheme="majorHAnsi" w:cstheme="majorHAnsi"/>
              <w:lang w:val="en-GB"/>
            </w:rPr>
            <w:instrText xml:space="preserve"> CITATION Wor161 \l 1043 </w:instrText>
          </w:r>
          <w:r w:rsidR="002707A1"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(World Health Organisation, 2016)</w:t>
          </w:r>
          <w:r w:rsidR="002707A1" w:rsidRPr="000E6C16">
            <w:rPr>
              <w:rFonts w:asciiTheme="majorHAnsi" w:hAnsiTheme="majorHAnsi" w:cstheme="majorHAnsi"/>
              <w:lang w:val="en-GB"/>
            </w:rPr>
            <w:fldChar w:fldCharType="end"/>
          </w:r>
        </w:sdtContent>
      </w:sdt>
      <w:r w:rsidRPr="000E6C16">
        <w:rPr>
          <w:rFonts w:asciiTheme="majorHAnsi" w:hAnsiTheme="majorHAnsi" w:cstheme="majorHAnsi"/>
          <w:color w:val="222222"/>
          <w:lang w:val="en-GB"/>
        </w:rPr>
        <w:t>.</w:t>
      </w:r>
    </w:p>
    <w:p w14:paraId="213B2541" w14:textId="77777777" w:rsidR="002707A1" w:rsidRPr="000E6C16" w:rsidRDefault="002707A1" w:rsidP="00993408">
      <w:pPr>
        <w:pStyle w:val="Geenafstand"/>
        <w:rPr>
          <w:rFonts w:asciiTheme="majorHAnsi" w:hAnsiTheme="majorHAnsi" w:cstheme="majorHAnsi"/>
          <w:color w:val="222222"/>
          <w:lang w:val="en-GB"/>
        </w:rPr>
      </w:pPr>
    </w:p>
    <w:p w14:paraId="7510F438" w14:textId="77777777" w:rsidR="00805157" w:rsidRPr="000E6C16" w:rsidRDefault="00F06241" w:rsidP="00993408">
      <w:pPr>
        <w:pStyle w:val="Geenafstand"/>
        <w:rPr>
          <w:rFonts w:asciiTheme="majorHAnsi" w:hAnsiTheme="majorHAnsi" w:cstheme="majorHAnsi"/>
          <w:lang w:val="en-GB"/>
        </w:rPr>
      </w:pPr>
      <w:r w:rsidRPr="000E6C16">
        <w:rPr>
          <w:rFonts w:asciiTheme="majorHAnsi" w:hAnsiTheme="majorHAnsi" w:cstheme="majorHAnsi"/>
          <w:lang w:val="en-GB"/>
        </w:rPr>
        <w:t xml:space="preserve">Furthermore, is a more active detection of diabetes patients by general practitioners. An active general practitioner with older people, people with vague complaints or people with risk factors such as obesity, diabetes in the family or high blood pressure, register relatively quickly a blood glucose value. However, in practice, more general practitioners are now alert to the possibility of diabetes. According to the NHG-standard it is recommended that the blood glucose value be determined every three years within certain groups </w:t>
      </w:r>
      <w:sdt>
        <w:sdtPr>
          <w:rPr>
            <w:rFonts w:asciiTheme="majorHAnsi" w:hAnsiTheme="majorHAnsi" w:cstheme="majorHAnsi"/>
            <w:lang w:val="en-GB"/>
          </w:rPr>
          <w:id w:val="1401030043"/>
          <w:citation/>
        </w:sdtPr>
        <w:sdtEndPr/>
        <w:sdtContent>
          <w:r w:rsidR="002707A1" w:rsidRPr="000E6C16">
            <w:rPr>
              <w:rFonts w:asciiTheme="majorHAnsi" w:hAnsiTheme="majorHAnsi" w:cstheme="majorHAnsi"/>
              <w:lang w:val="en-GB"/>
            </w:rPr>
            <w:fldChar w:fldCharType="begin"/>
          </w:r>
          <w:r w:rsidR="002707A1" w:rsidRPr="000E6C16">
            <w:rPr>
              <w:rFonts w:asciiTheme="majorHAnsi" w:hAnsiTheme="majorHAnsi" w:cstheme="majorHAnsi"/>
              <w:lang w:val="en-GB"/>
            </w:rPr>
            <w:instrText xml:space="preserve"> CITATION Rut06 \l 1043 </w:instrText>
          </w:r>
          <w:r w:rsidR="002707A1"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(Rutten GEHM, 2006)</w:t>
          </w:r>
          <w:r w:rsidR="002707A1" w:rsidRPr="000E6C16">
            <w:rPr>
              <w:rFonts w:asciiTheme="majorHAnsi" w:hAnsiTheme="majorHAnsi" w:cstheme="majorHAnsi"/>
              <w:lang w:val="en-GB"/>
            </w:rPr>
            <w:fldChar w:fldCharType="end"/>
          </w:r>
        </w:sdtContent>
      </w:sdt>
      <w:r w:rsidR="002707A1" w:rsidRPr="000E6C16">
        <w:rPr>
          <w:rFonts w:asciiTheme="majorHAnsi" w:hAnsiTheme="majorHAnsi" w:cstheme="majorHAnsi"/>
          <w:lang w:val="en-GB"/>
        </w:rPr>
        <w:t>.</w:t>
      </w:r>
      <w:r w:rsidR="00805157" w:rsidRPr="000E6C16">
        <w:rPr>
          <w:rFonts w:asciiTheme="majorHAnsi" w:hAnsiTheme="majorHAnsi" w:cstheme="majorHAnsi"/>
          <w:lang w:val="en-GB"/>
        </w:rPr>
        <w:t xml:space="preserve"> </w:t>
      </w:r>
    </w:p>
    <w:p w14:paraId="2675FEBB" w14:textId="77777777" w:rsidR="00805157" w:rsidRPr="000E6C16" w:rsidRDefault="00805157" w:rsidP="00993408">
      <w:pPr>
        <w:pStyle w:val="Geenafstand"/>
        <w:rPr>
          <w:rFonts w:asciiTheme="majorHAnsi" w:hAnsiTheme="majorHAnsi" w:cstheme="majorHAnsi"/>
          <w:lang w:val="en-GB"/>
        </w:rPr>
      </w:pPr>
    </w:p>
    <w:p w14:paraId="17BA257A" w14:textId="77777777" w:rsidR="00247F0B" w:rsidRPr="000E6C16" w:rsidRDefault="00F06241" w:rsidP="00993408">
      <w:pPr>
        <w:pStyle w:val="Geenafstand"/>
        <w:rPr>
          <w:rFonts w:asciiTheme="majorHAnsi" w:hAnsiTheme="majorHAnsi" w:cstheme="majorHAnsi"/>
          <w:lang w:val="en-GB"/>
        </w:rPr>
      </w:pPr>
      <w:r w:rsidRPr="000E6C16">
        <w:rPr>
          <w:rFonts w:asciiTheme="majorHAnsi" w:hAnsiTheme="majorHAnsi" w:cstheme="majorHAnsi"/>
          <w:lang w:val="en-GB"/>
        </w:rPr>
        <w:t>However, this does not mean that overweight is not one of the biggest causes of type 2 diabetes. In 2016, almost half (49,2%) of the citizens from the Netherlands, aged 18 and over, was overweight. Overweight occurs more by men than women, obesity is the other way around. In total, 14,2 percent of the citizens from the Netherlands aged 18 and over are overweight and these numbers will increase with age</w:t>
      </w:r>
      <w:r w:rsidR="00805157" w:rsidRPr="000E6C16">
        <w:rPr>
          <w:rFonts w:asciiTheme="majorHAnsi" w:hAnsiTheme="majorHAnsi" w:cstheme="majorHAnsi"/>
          <w:lang w:val="en-GB"/>
        </w:rPr>
        <w:t xml:space="preserve">. </w:t>
      </w:r>
      <w:r w:rsidRPr="000E6C16">
        <w:rPr>
          <w:rFonts w:asciiTheme="majorHAnsi" w:hAnsiTheme="majorHAnsi" w:cstheme="majorHAnsi"/>
          <w:lang w:val="en-GB"/>
        </w:rPr>
        <w:t>The risk at chronic dis</w:t>
      </w:r>
      <w:r w:rsidR="00805157" w:rsidRPr="000E6C16">
        <w:rPr>
          <w:rFonts w:asciiTheme="majorHAnsi" w:hAnsiTheme="majorHAnsi" w:cstheme="majorHAnsi"/>
          <w:lang w:val="en-GB"/>
        </w:rPr>
        <w:t>eases increase in proportion as</w:t>
      </w:r>
      <w:r w:rsidRPr="000E6C16">
        <w:rPr>
          <w:rFonts w:asciiTheme="majorHAnsi" w:hAnsiTheme="majorHAnsi" w:cstheme="majorHAnsi"/>
          <w:lang w:val="en-GB"/>
        </w:rPr>
        <w:t xml:space="preserve"> the body mass index (BMI) or the waist circumference increase </w:t>
      </w:r>
      <w:sdt>
        <w:sdtPr>
          <w:rPr>
            <w:rFonts w:asciiTheme="majorHAnsi" w:hAnsiTheme="majorHAnsi" w:cstheme="majorHAnsi"/>
            <w:lang w:val="en-GB"/>
          </w:rPr>
          <w:id w:val="-867454180"/>
          <w:citation/>
        </w:sdtPr>
        <w:sdtEndPr/>
        <w:sdtContent>
          <w:r w:rsidR="00805157" w:rsidRPr="000E6C16">
            <w:rPr>
              <w:rFonts w:asciiTheme="majorHAnsi" w:hAnsiTheme="majorHAnsi" w:cstheme="majorHAnsi"/>
              <w:lang w:val="en-GB"/>
            </w:rPr>
            <w:fldChar w:fldCharType="begin"/>
          </w:r>
          <w:r w:rsidR="00805157" w:rsidRPr="000E6C16">
            <w:rPr>
              <w:rFonts w:asciiTheme="majorHAnsi" w:hAnsiTheme="majorHAnsi" w:cstheme="majorHAnsi"/>
              <w:lang w:val="en-GB"/>
            </w:rPr>
            <w:instrText xml:space="preserve"> CITATION RIV16 \l 1043 </w:instrText>
          </w:r>
          <w:r w:rsidR="00805157"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(Rijksinstituut voor Volksgezondheid en Milieu, 2016)</w:t>
          </w:r>
          <w:r w:rsidR="00805157" w:rsidRPr="000E6C16">
            <w:rPr>
              <w:rFonts w:asciiTheme="majorHAnsi" w:hAnsiTheme="majorHAnsi" w:cstheme="majorHAnsi"/>
              <w:lang w:val="en-GB"/>
            </w:rPr>
            <w:fldChar w:fldCharType="end"/>
          </w:r>
        </w:sdtContent>
      </w:sdt>
      <w:r w:rsidR="00805157" w:rsidRPr="000E6C16">
        <w:rPr>
          <w:rFonts w:asciiTheme="majorHAnsi" w:hAnsiTheme="majorHAnsi" w:cstheme="majorHAnsi"/>
          <w:lang w:val="en-GB"/>
        </w:rPr>
        <w:t xml:space="preserve">. </w:t>
      </w:r>
      <w:r w:rsidRPr="000E6C16">
        <w:rPr>
          <w:rFonts w:asciiTheme="majorHAnsi" w:hAnsiTheme="majorHAnsi" w:cstheme="majorHAnsi"/>
          <w:lang w:val="en-GB"/>
        </w:rPr>
        <w:t xml:space="preserve">Furthermore, two out of the five new cases from type 2 diabetes are due to overweight. In America, adults aged 20 and over with obesity is 37,9 percent and adults aged 20 and over with overweight, including obesity is 70,7 percent according to the </w:t>
      </w:r>
      <w:r w:rsidR="00805157" w:rsidRPr="000E6C16">
        <w:rPr>
          <w:rFonts w:asciiTheme="majorHAnsi" w:hAnsiTheme="majorHAnsi" w:cstheme="majorHAnsi"/>
          <w:lang w:val="en-GB"/>
        </w:rPr>
        <w:t>Centres</w:t>
      </w:r>
      <w:r w:rsidRPr="000E6C16">
        <w:rPr>
          <w:rFonts w:asciiTheme="majorHAnsi" w:hAnsiTheme="majorHAnsi" w:cstheme="majorHAnsi"/>
          <w:lang w:val="en-GB"/>
        </w:rPr>
        <w:t xml:space="preserve"> for Disease Control and Prevention </w:t>
      </w:r>
      <w:sdt>
        <w:sdtPr>
          <w:rPr>
            <w:rFonts w:asciiTheme="majorHAnsi" w:hAnsiTheme="majorHAnsi" w:cstheme="majorHAnsi"/>
            <w:lang w:val="en-GB"/>
          </w:rPr>
          <w:id w:val="-981694004"/>
          <w:citation/>
        </w:sdtPr>
        <w:sdtEndPr/>
        <w:sdtContent>
          <w:r w:rsidR="00805157" w:rsidRPr="000E6C16">
            <w:rPr>
              <w:rFonts w:asciiTheme="majorHAnsi" w:hAnsiTheme="majorHAnsi" w:cstheme="majorHAnsi"/>
              <w:lang w:val="en-GB"/>
            </w:rPr>
            <w:fldChar w:fldCharType="begin"/>
          </w:r>
          <w:r w:rsidR="00805157" w:rsidRPr="000E6C16">
            <w:rPr>
              <w:rFonts w:asciiTheme="majorHAnsi" w:hAnsiTheme="majorHAnsi" w:cstheme="majorHAnsi"/>
              <w:lang w:val="en-GB"/>
            </w:rPr>
            <w:instrText xml:space="preserve"> CITATION CDC15 \l 1043 </w:instrText>
          </w:r>
          <w:r w:rsidR="00805157"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(CDC, 2015)</w:t>
          </w:r>
          <w:r w:rsidR="00805157" w:rsidRPr="000E6C16">
            <w:rPr>
              <w:rFonts w:asciiTheme="majorHAnsi" w:hAnsiTheme="majorHAnsi" w:cstheme="majorHAnsi"/>
              <w:lang w:val="en-GB"/>
            </w:rPr>
            <w:fldChar w:fldCharType="end"/>
          </w:r>
        </w:sdtContent>
      </w:sdt>
      <w:r w:rsidRPr="000E6C16">
        <w:rPr>
          <w:rFonts w:asciiTheme="majorHAnsi" w:hAnsiTheme="majorHAnsi" w:cstheme="majorHAnsi"/>
          <w:lang w:val="en-GB"/>
        </w:rPr>
        <w:t xml:space="preserve"> . However, obesity and lack of physical activity are the two most common causes responsible for about 90% to 95% of type 2 diabetes cases in the United States of America </w:t>
      </w:r>
      <w:sdt>
        <w:sdtPr>
          <w:rPr>
            <w:rFonts w:asciiTheme="majorHAnsi" w:hAnsiTheme="majorHAnsi" w:cstheme="majorHAnsi"/>
            <w:lang w:val="en-GB"/>
          </w:rPr>
          <w:id w:val="-1680421371"/>
          <w:citation/>
        </w:sdtPr>
        <w:sdtEndPr/>
        <w:sdtContent>
          <w:r w:rsidR="00805157" w:rsidRPr="000E6C16">
            <w:rPr>
              <w:rFonts w:asciiTheme="majorHAnsi" w:hAnsiTheme="majorHAnsi" w:cstheme="majorHAnsi"/>
              <w:lang w:val="en-GB"/>
            </w:rPr>
            <w:fldChar w:fldCharType="begin"/>
          </w:r>
          <w:r w:rsidR="00805157" w:rsidRPr="000E6C16">
            <w:rPr>
              <w:rFonts w:asciiTheme="majorHAnsi" w:hAnsiTheme="majorHAnsi" w:cstheme="majorHAnsi"/>
              <w:lang w:val="en-GB"/>
            </w:rPr>
            <w:instrText xml:space="preserve"> CITATION Web16 \l 1043 </w:instrText>
          </w:r>
          <w:r w:rsidR="00805157"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(Webmd, 2016)</w:t>
          </w:r>
          <w:r w:rsidR="00805157" w:rsidRPr="000E6C16">
            <w:rPr>
              <w:rFonts w:asciiTheme="majorHAnsi" w:hAnsiTheme="majorHAnsi" w:cstheme="majorHAnsi"/>
              <w:lang w:val="en-GB"/>
            </w:rPr>
            <w:fldChar w:fldCharType="end"/>
          </w:r>
        </w:sdtContent>
      </w:sdt>
      <w:r w:rsidRPr="000E6C16">
        <w:rPr>
          <w:rFonts w:asciiTheme="majorHAnsi" w:hAnsiTheme="majorHAnsi" w:cstheme="majorHAnsi"/>
          <w:lang w:val="en-GB"/>
        </w:rPr>
        <w:t>.</w:t>
      </w:r>
    </w:p>
    <w:p w14:paraId="5B3C6F1E" w14:textId="77777777" w:rsidR="00993408" w:rsidRPr="000E6C16" w:rsidRDefault="00993408" w:rsidP="00993408">
      <w:pPr>
        <w:pStyle w:val="Geenafstand"/>
        <w:rPr>
          <w:rFonts w:asciiTheme="majorHAnsi" w:hAnsiTheme="majorHAnsi" w:cstheme="majorHAnsi"/>
          <w:lang w:val="en-GB"/>
        </w:rPr>
      </w:pPr>
    </w:p>
    <w:p w14:paraId="387FBBC6" w14:textId="77777777" w:rsidR="00247F0B" w:rsidRPr="000E6C16" w:rsidRDefault="00F06241" w:rsidP="00993408">
      <w:pPr>
        <w:pStyle w:val="Geenafstand"/>
        <w:rPr>
          <w:rFonts w:asciiTheme="majorHAnsi" w:hAnsiTheme="majorHAnsi" w:cstheme="majorHAnsi"/>
          <w:lang w:val="en-GB"/>
        </w:rPr>
      </w:pPr>
      <w:r w:rsidRPr="000E6C16">
        <w:rPr>
          <w:rFonts w:asciiTheme="majorHAnsi" w:hAnsiTheme="majorHAnsi" w:cstheme="majorHAnsi"/>
          <w:lang w:val="en-GB"/>
        </w:rPr>
        <w:t xml:space="preserve">A combination of causes and contributing factors, including individual factors such as </w:t>
      </w:r>
      <w:r w:rsidR="006B1801" w:rsidRPr="000E6C16">
        <w:rPr>
          <w:rFonts w:asciiTheme="majorHAnsi" w:hAnsiTheme="majorHAnsi" w:cstheme="majorHAnsi"/>
          <w:lang w:val="en-GB"/>
        </w:rPr>
        <w:t>behaviour</w:t>
      </w:r>
      <w:r w:rsidRPr="000E6C16">
        <w:rPr>
          <w:rFonts w:asciiTheme="majorHAnsi" w:hAnsiTheme="majorHAnsi" w:cstheme="majorHAnsi"/>
          <w:lang w:val="en-GB"/>
        </w:rPr>
        <w:t xml:space="preserve"> and genetics can cause obesity as a result. Additional contributing factors in the society include the food and physical activity environment, education and skills, and food marketing and promotion </w:t>
      </w:r>
      <w:sdt>
        <w:sdtPr>
          <w:rPr>
            <w:rFonts w:asciiTheme="majorHAnsi" w:hAnsiTheme="majorHAnsi" w:cstheme="majorHAnsi"/>
            <w:lang w:val="en-GB"/>
          </w:rPr>
          <w:id w:val="402645284"/>
          <w:citation/>
        </w:sdtPr>
        <w:sdtEndPr/>
        <w:sdtContent>
          <w:r w:rsidR="00805157" w:rsidRPr="000E6C16">
            <w:rPr>
              <w:rFonts w:asciiTheme="majorHAnsi" w:hAnsiTheme="majorHAnsi" w:cstheme="majorHAnsi"/>
              <w:lang w:val="en-GB"/>
            </w:rPr>
            <w:fldChar w:fldCharType="begin"/>
          </w:r>
          <w:r w:rsidR="00805157" w:rsidRPr="000E6C16">
            <w:rPr>
              <w:rFonts w:asciiTheme="majorHAnsi" w:hAnsiTheme="majorHAnsi" w:cstheme="majorHAnsi"/>
              <w:lang w:val="en-GB"/>
            </w:rPr>
            <w:instrText xml:space="preserve"> CITATION CDC173 \l 1043 </w:instrText>
          </w:r>
          <w:r w:rsidR="00805157"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(CDC, 2017)</w:t>
          </w:r>
          <w:r w:rsidR="00805157" w:rsidRPr="000E6C16">
            <w:rPr>
              <w:rFonts w:asciiTheme="majorHAnsi" w:hAnsiTheme="majorHAnsi" w:cstheme="majorHAnsi"/>
              <w:lang w:val="en-GB"/>
            </w:rPr>
            <w:fldChar w:fldCharType="end"/>
          </w:r>
        </w:sdtContent>
      </w:sdt>
      <w:r w:rsidR="00805157" w:rsidRPr="000E6C16">
        <w:rPr>
          <w:rFonts w:asciiTheme="majorHAnsi" w:hAnsiTheme="majorHAnsi" w:cstheme="majorHAnsi"/>
          <w:lang w:val="en-GB"/>
        </w:rPr>
        <w:t>.</w:t>
      </w:r>
    </w:p>
    <w:p w14:paraId="175367A9" w14:textId="77777777" w:rsidR="00247F0B" w:rsidRPr="000E6C16" w:rsidRDefault="00F06241" w:rsidP="00993408">
      <w:pPr>
        <w:pStyle w:val="Geenafstand"/>
        <w:rPr>
          <w:rFonts w:asciiTheme="majorHAnsi" w:hAnsiTheme="majorHAnsi" w:cstheme="majorHAnsi"/>
          <w:lang w:val="en-GB"/>
        </w:rPr>
      </w:pPr>
      <w:r w:rsidRPr="000E6C16">
        <w:rPr>
          <w:rFonts w:asciiTheme="majorHAnsi" w:hAnsiTheme="majorHAnsi" w:cstheme="majorHAnsi"/>
          <w:lang w:val="en-GB"/>
        </w:rPr>
        <w:t>People think that the media can take a big part in preventing type 2 diabetes, however, the government does not seem to</w:t>
      </w:r>
      <w:r w:rsidR="00805157" w:rsidRPr="000E6C16">
        <w:rPr>
          <w:rFonts w:asciiTheme="majorHAnsi" w:hAnsiTheme="majorHAnsi" w:cstheme="majorHAnsi"/>
          <w:lang w:val="en-GB"/>
        </w:rPr>
        <w:t xml:space="preserve"> care enough, like Claire said </w:t>
      </w:r>
      <w:r w:rsidRPr="000E6C16">
        <w:rPr>
          <w:rFonts w:asciiTheme="majorHAnsi" w:hAnsiTheme="majorHAnsi" w:cstheme="majorHAnsi"/>
          <w:lang w:val="en-GB"/>
        </w:rPr>
        <w:t>’</w:t>
      </w:r>
      <w:r w:rsidRPr="000E6C16">
        <w:rPr>
          <w:rFonts w:asciiTheme="majorHAnsi" w:hAnsiTheme="majorHAnsi" w:cstheme="majorHAnsi"/>
          <w:i/>
          <w:lang w:val="en-GB"/>
        </w:rPr>
        <w:t>The government could do a lot, but that is different for every state. Every</w:t>
      </w:r>
      <w:r w:rsidR="00805157" w:rsidRPr="000E6C16">
        <w:rPr>
          <w:rFonts w:asciiTheme="majorHAnsi" w:hAnsiTheme="majorHAnsi" w:cstheme="majorHAnsi"/>
          <w:i/>
          <w:lang w:val="en-GB"/>
        </w:rPr>
        <w:t xml:space="preserve"> state has different priorities</w:t>
      </w:r>
      <w:r w:rsidRPr="000E6C16">
        <w:rPr>
          <w:rFonts w:asciiTheme="majorHAnsi" w:hAnsiTheme="majorHAnsi" w:cstheme="majorHAnsi"/>
          <w:i/>
          <w:lang w:val="en-GB"/>
        </w:rPr>
        <w:t>’</w:t>
      </w:r>
      <w:r w:rsidR="00805157" w:rsidRPr="000E6C16">
        <w:rPr>
          <w:rFonts w:asciiTheme="majorHAnsi" w:hAnsiTheme="majorHAnsi" w:cstheme="majorHAnsi"/>
          <w:lang w:val="en-GB"/>
        </w:rPr>
        <w:t xml:space="preserve">. </w:t>
      </w:r>
      <w:r w:rsidRPr="000E6C16">
        <w:rPr>
          <w:rFonts w:asciiTheme="majorHAnsi" w:hAnsiTheme="majorHAnsi" w:cstheme="majorHAnsi"/>
          <w:lang w:val="en-GB"/>
        </w:rPr>
        <w:t>Besides the government, the media and big brands like McDonalds do have a great influence but the ads are not about diabetes,</w:t>
      </w:r>
      <w:r w:rsidRPr="000E6C16">
        <w:rPr>
          <w:rFonts w:asciiTheme="majorHAnsi" w:eastAsia="Arial" w:hAnsiTheme="majorHAnsi" w:cstheme="majorHAnsi"/>
          <w:i/>
          <w:lang w:val="en-GB"/>
        </w:rPr>
        <w:t xml:space="preserve"> </w:t>
      </w:r>
      <w:r w:rsidR="00805157" w:rsidRPr="000E6C16">
        <w:rPr>
          <w:rFonts w:asciiTheme="majorHAnsi" w:hAnsiTheme="majorHAnsi" w:cstheme="majorHAnsi"/>
          <w:lang w:val="en-GB"/>
        </w:rPr>
        <w:t>like Christine said ‘</w:t>
      </w:r>
      <w:r w:rsidRPr="000E6C16">
        <w:rPr>
          <w:rFonts w:asciiTheme="majorHAnsi" w:hAnsiTheme="majorHAnsi" w:cstheme="majorHAnsi"/>
          <w:i/>
          <w:lang w:val="en-GB"/>
        </w:rPr>
        <w:t xml:space="preserve">It could be very strong, </w:t>
      </w:r>
      <w:r w:rsidR="00805157" w:rsidRPr="000E6C16">
        <w:rPr>
          <w:rFonts w:asciiTheme="majorHAnsi" w:hAnsiTheme="majorHAnsi" w:cstheme="majorHAnsi"/>
          <w:i/>
          <w:lang w:val="en-GB"/>
        </w:rPr>
        <w:t>if there were stronger messages</w:t>
      </w:r>
      <w:r w:rsidRPr="000E6C16">
        <w:rPr>
          <w:rFonts w:asciiTheme="majorHAnsi" w:hAnsiTheme="majorHAnsi" w:cstheme="majorHAnsi"/>
          <w:i/>
          <w:lang w:val="en-GB"/>
        </w:rPr>
        <w:t>’</w:t>
      </w:r>
      <w:r w:rsidR="00805157" w:rsidRPr="000E6C16">
        <w:rPr>
          <w:rFonts w:asciiTheme="majorHAnsi" w:hAnsiTheme="majorHAnsi" w:cstheme="majorHAnsi"/>
          <w:lang w:val="en-GB"/>
        </w:rPr>
        <w:t>.</w:t>
      </w:r>
    </w:p>
    <w:p w14:paraId="75BC71DE" w14:textId="77777777" w:rsidR="00805157" w:rsidRPr="000E6C16" w:rsidRDefault="00805157" w:rsidP="00993408">
      <w:pPr>
        <w:pStyle w:val="Geenafstand"/>
        <w:rPr>
          <w:rFonts w:asciiTheme="majorHAnsi" w:hAnsiTheme="majorHAnsi" w:cstheme="majorHAnsi"/>
          <w:lang w:val="en-GB"/>
        </w:rPr>
      </w:pPr>
    </w:p>
    <w:p w14:paraId="596949AF" w14:textId="77777777" w:rsidR="00247F0B" w:rsidRPr="000E6C16" w:rsidRDefault="00F06241" w:rsidP="00993408">
      <w:pPr>
        <w:pStyle w:val="Geenafstand"/>
        <w:rPr>
          <w:rFonts w:asciiTheme="majorHAnsi" w:eastAsia="Calibri" w:hAnsiTheme="majorHAnsi" w:cstheme="majorHAnsi"/>
          <w:i/>
          <w:sz w:val="24"/>
          <w:szCs w:val="24"/>
          <w:lang w:val="en-GB"/>
        </w:rPr>
      </w:pPr>
      <w:r w:rsidRPr="000E6C16">
        <w:rPr>
          <w:rFonts w:asciiTheme="majorHAnsi" w:hAnsiTheme="majorHAnsi" w:cstheme="majorHAnsi"/>
          <w:lang w:val="en-GB"/>
        </w:rPr>
        <w:t>The incidence of type 2 diabetes can be reduced by a lowered overall intake of e</w:t>
      </w:r>
      <w:r w:rsidR="00805157" w:rsidRPr="000E6C16">
        <w:rPr>
          <w:rFonts w:asciiTheme="majorHAnsi" w:hAnsiTheme="majorHAnsi" w:cstheme="majorHAnsi"/>
          <w:lang w:val="en-GB"/>
        </w:rPr>
        <w:t xml:space="preserve">nergy </w:t>
      </w:r>
      <w:sdt>
        <w:sdtPr>
          <w:rPr>
            <w:rFonts w:asciiTheme="majorHAnsi" w:hAnsiTheme="majorHAnsi" w:cstheme="majorHAnsi"/>
            <w:lang w:val="en-GB"/>
          </w:rPr>
          <w:id w:val="-1318262107"/>
          <w:citation/>
        </w:sdtPr>
        <w:sdtEndPr/>
        <w:sdtContent>
          <w:r w:rsidR="00993408" w:rsidRPr="000E6C16">
            <w:rPr>
              <w:rFonts w:asciiTheme="majorHAnsi" w:hAnsiTheme="majorHAnsi" w:cstheme="majorHAnsi"/>
              <w:lang w:val="en-GB"/>
            </w:rPr>
            <w:fldChar w:fldCharType="begin"/>
          </w:r>
          <w:r w:rsidR="00993408" w:rsidRPr="000E6C16">
            <w:rPr>
              <w:rFonts w:asciiTheme="majorHAnsi" w:hAnsiTheme="majorHAnsi" w:cstheme="majorHAnsi"/>
              <w:lang w:val="en-GB"/>
            </w:rPr>
            <w:instrText xml:space="preserve"> CITATION Juk17 \l 1043 </w:instrText>
          </w:r>
          <w:r w:rsidR="00993408"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(Jukka Montonen, 2017)</w:t>
          </w:r>
          <w:r w:rsidR="00993408" w:rsidRPr="000E6C16">
            <w:rPr>
              <w:rFonts w:asciiTheme="majorHAnsi" w:hAnsiTheme="majorHAnsi" w:cstheme="majorHAnsi"/>
              <w:lang w:val="en-GB"/>
            </w:rPr>
            <w:fldChar w:fldCharType="end"/>
          </w:r>
        </w:sdtContent>
      </w:sdt>
      <w:r w:rsidR="00805157" w:rsidRPr="000E6C16">
        <w:rPr>
          <w:rFonts w:asciiTheme="majorHAnsi" w:hAnsiTheme="majorHAnsi" w:cstheme="majorHAnsi"/>
          <w:lang w:val="en-GB"/>
        </w:rPr>
        <w:t xml:space="preserve">. </w:t>
      </w:r>
      <w:r w:rsidRPr="000E6C16">
        <w:rPr>
          <w:rFonts w:asciiTheme="majorHAnsi" w:hAnsiTheme="majorHAnsi" w:cstheme="majorHAnsi"/>
          <w:lang w:val="en-GB"/>
        </w:rPr>
        <w:t xml:space="preserve">However, food is very important in the American culture, several people said </w:t>
      </w:r>
      <w:r w:rsidRPr="000E6C16">
        <w:rPr>
          <w:rFonts w:asciiTheme="majorHAnsi" w:hAnsiTheme="majorHAnsi" w:cstheme="majorHAnsi"/>
          <w:i/>
          <w:lang w:val="en-GB"/>
        </w:rPr>
        <w:t xml:space="preserve">’All social gatherings are based around </w:t>
      </w:r>
      <w:r w:rsidR="00C1595C">
        <w:rPr>
          <w:rFonts w:asciiTheme="majorHAnsi" w:hAnsiTheme="majorHAnsi" w:cstheme="majorHAnsi"/>
          <w:i/>
          <w:lang w:val="en-GB"/>
        </w:rPr>
        <w:t xml:space="preserve">food’ </w:t>
      </w:r>
      <w:r w:rsidR="00C1595C" w:rsidRPr="000E6C16">
        <w:rPr>
          <w:rFonts w:asciiTheme="majorHAnsi" w:hAnsiTheme="majorHAnsi" w:cstheme="majorHAnsi"/>
          <w:i/>
          <w:lang w:val="en-GB"/>
        </w:rPr>
        <w:t>and</w:t>
      </w:r>
      <w:r w:rsidR="00805157" w:rsidRPr="000E6C16">
        <w:rPr>
          <w:rFonts w:asciiTheme="majorHAnsi" w:hAnsiTheme="majorHAnsi" w:cstheme="majorHAnsi"/>
          <w:lang w:val="en-GB"/>
        </w:rPr>
        <w:t xml:space="preserve"> ‘</w:t>
      </w:r>
      <w:r w:rsidRPr="000E6C16">
        <w:rPr>
          <w:rFonts w:asciiTheme="majorHAnsi" w:eastAsia="Arial" w:hAnsiTheme="majorHAnsi" w:cstheme="majorHAnsi"/>
          <w:i/>
          <w:lang w:val="en-GB"/>
        </w:rPr>
        <w:t>There will be food on every occasion, like birthdays, Thanksgiving, Christmas or just hang</w:t>
      </w:r>
      <w:r w:rsidR="00805157" w:rsidRPr="000E6C16">
        <w:rPr>
          <w:rFonts w:asciiTheme="majorHAnsi" w:eastAsia="Arial" w:hAnsiTheme="majorHAnsi" w:cstheme="majorHAnsi"/>
          <w:i/>
          <w:lang w:val="en-GB"/>
        </w:rPr>
        <w:t>ing out with friends and family</w:t>
      </w:r>
      <w:r w:rsidRPr="000E6C16">
        <w:rPr>
          <w:rFonts w:asciiTheme="majorHAnsi" w:eastAsia="Arial" w:hAnsiTheme="majorHAnsi" w:cstheme="majorHAnsi"/>
          <w:i/>
          <w:lang w:val="en-GB"/>
        </w:rPr>
        <w:t>’</w:t>
      </w:r>
      <w:r w:rsidRPr="000E6C16">
        <w:rPr>
          <w:rFonts w:asciiTheme="majorHAnsi" w:eastAsia="Arial" w:hAnsiTheme="majorHAnsi" w:cstheme="majorHAnsi"/>
          <w:lang w:val="en-GB"/>
        </w:rPr>
        <w:t>.</w:t>
      </w:r>
    </w:p>
    <w:p w14:paraId="373C981D" w14:textId="77777777" w:rsidR="00993408" w:rsidRPr="000E6C16" w:rsidRDefault="00993408" w:rsidP="00993408">
      <w:pPr>
        <w:pStyle w:val="Geenafstand"/>
        <w:rPr>
          <w:rFonts w:asciiTheme="majorHAnsi" w:hAnsiTheme="majorHAnsi" w:cstheme="majorHAnsi"/>
          <w:lang w:val="en-GB"/>
        </w:rPr>
      </w:pPr>
    </w:p>
    <w:p w14:paraId="2AA46CB3" w14:textId="77777777" w:rsidR="00247F0B" w:rsidRPr="000E6C16" w:rsidRDefault="00F06241" w:rsidP="00993408">
      <w:pPr>
        <w:pStyle w:val="Geenafstand"/>
        <w:rPr>
          <w:rFonts w:asciiTheme="majorHAnsi" w:hAnsiTheme="majorHAnsi" w:cstheme="majorHAnsi"/>
          <w:lang w:val="en-GB"/>
        </w:rPr>
      </w:pPr>
      <w:r w:rsidRPr="000E6C16">
        <w:rPr>
          <w:rFonts w:asciiTheme="majorHAnsi" w:hAnsiTheme="majorHAnsi" w:cstheme="majorHAnsi"/>
          <w:lang w:val="en-GB"/>
        </w:rPr>
        <w:t xml:space="preserve">Furthermore, for example, the citizens of the United States have got a high intake of carbohydrates, intake for men aged 20 and over got an intake of 47,4 percent (% of kilocalories) and women aged 20 and over got an intake of 49,6 percent (% of kilocalories) </w:t>
      </w:r>
      <w:sdt>
        <w:sdtPr>
          <w:rPr>
            <w:rFonts w:asciiTheme="majorHAnsi" w:hAnsiTheme="majorHAnsi" w:cstheme="majorHAnsi"/>
            <w:lang w:val="en-GB"/>
          </w:rPr>
          <w:id w:val="1394546871"/>
          <w:citation/>
        </w:sdtPr>
        <w:sdtEndPr/>
        <w:sdtContent>
          <w:r w:rsidR="00993408" w:rsidRPr="000E6C16">
            <w:rPr>
              <w:rFonts w:asciiTheme="majorHAnsi" w:hAnsiTheme="majorHAnsi" w:cstheme="majorHAnsi"/>
              <w:lang w:val="en-GB"/>
            </w:rPr>
            <w:fldChar w:fldCharType="begin"/>
          </w:r>
          <w:r w:rsidR="00993408" w:rsidRPr="000E6C16">
            <w:rPr>
              <w:rFonts w:asciiTheme="majorHAnsi" w:hAnsiTheme="majorHAnsi" w:cstheme="majorHAnsi"/>
              <w:lang w:val="en-GB"/>
            </w:rPr>
            <w:instrText xml:space="preserve"> CITATION CDC174 \l 1043 </w:instrText>
          </w:r>
          <w:r w:rsidR="00993408"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(CDC, 2017)</w:t>
          </w:r>
          <w:r w:rsidR="00993408" w:rsidRPr="000E6C16">
            <w:rPr>
              <w:rFonts w:asciiTheme="majorHAnsi" w:hAnsiTheme="majorHAnsi" w:cstheme="majorHAnsi"/>
              <w:lang w:val="en-GB"/>
            </w:rPr>
            <w:fldChar w:fldCharType="end"/>
          </w:r>
        </w:sdtContent>
      </w:sdt>
      <w:r w:rsidRPr="000E6C16">
        <w:rPr>
          <w:rFonts w:asciiTheme="majorHAnsi" w:hAnsiTheme="majorHAnsi" w:cstheme="majorHAnsi"/>
          <w:lang w:val="en-GB"/>
        </w:rPr>
        <w:t>.</w:t>
      </w:r>
      <w:r w:rsidR="00993408" w:rsidRPr="000E6C16">
        <w:rPr>
          <w:rFonts w:asciiTheme="majorHAnsi" w:hAnsiTheme="majorHAnsi" w:cstheme="majorHAnsi"/>
          <w:lang w:val="en-GB"/>
        </w:rPr>
        <w:t xml:space="preserve"> </w:t>
      </w:r>
      <w:r w:rsidRPr="000E6C16">
        <w:rPr>
          <w:rFonts w:asciiTheme="majorHAnsi" w:hAnsiTheme="majorHAnsi" w:cstheme="majorHAnsi"/>
          <w:lang w:val="en-GB"/>
        </w:rPr>
        <w:t>The choices for carbohydrates are white product like bread, bagel, cereal, pasta and rice. Citizens of the United States eat 109 pounds of flour per year but because of the rise in corn flour, it is less than the peak in 2000, which was 116 pounds.</w:t>
      </w:r>
    </w:p>
    <w:p w14:paraId="00EAD28B" w14:textId="77777777" w:rsidR="00247F0B" w:rsidRPr="000E6C16" w:rsidRDefault="00F06241" w:rsidP="00993408">
      <w:pPr>
        <w:pStyle w:val="Geenafstand"/>
        <w:rPr>
          <w:rFonts w:asciiTheme="majorHAnsi" w:hAnsiTheme="majorHAnsi" w:cstheme="majorHAnsi"/>
          <w:lang w:val="en-GB"/>
        </w:rPr>
      </w:pPr>
      <w:r w:rsidRPr="000E6C16">
        <w:rPr>
          <w:rFonts w:asciiTheme="majorHAnsi" w:hAnsiTheme="majorHAnsi" w:cstheme="majorHAnsi"/>
          <w:lang w:val="en-GB"/>
        </w:rPr>
        <w:t xml:space="preserve">In 1999, citizens from America ate 89 pounds of sugar per person. As for now, the sugar intake is decreasing, however, 78 pounds are still being consumed which is added to sodas and other sugar-sweetened beverages </w:t>
      </w:r>
      <w:sdt>
        <w:sdtPr>
          <w:rPr>
            <w:rFonts w:asciiTheme="majorHAnsi" w:hAnsiTheme="majorHAnsi" w:cstheme="majorHAnsi"/>
            <w:lang w:val="en-GB"/>
          </w:rPr>
          <w:id w:val="-225222637"/>
          <w:citation/>
        </w:sdtPr>
        <w:sdtEndPr/>
        <w:sdtContent>
          <w:r w:rsidR="00993408" w:rsidRPr="000E6C16">
            <w:rPr>
              <w:rFonts w:asciiTheme="majorHAnsi" w:hAnsiTheme="majorHAnsi" w:cstheme="majorHAnsi"/>
              <w:lang w:val="en-GB"/>
            </w:rPr>
            <w:fldChar w:fldCharType="begin"/>
          </w:r>
          <w:r w:rsidR="00993408" w:rsidRPr="000E6C16">
            <w:rPr>
              <w:rFonts w:asciiTheme="majorHAnsi" w:hAnsiTheme="majorHAnsi" w:cstheme="majorHAnsi"/>
              <w:lang w:val="en-GB"/>
            </w:rPr>
            <w:instrText xml:space="preserve"> CITATION Bon13 \l 1043 </w:instrText>
          </w:r>
          <w:r w:rsidR="00993408"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(Liebman, 2013)</w:t>
          </w:r>
          <w:r w:rsidR="00993408" w:rsidRPr="000E6C16">
            <w:rPr>
              <w:rFonts w:asciiTheme="majorHAnsi" w:hAnsiTheme="majorHAnsi" w:cstheme="majorHAnsi"/>
              <w:lang w:val="en-GB"/>
            </w:rPr>
            <w:fldChar w:fldCharType="end"/>
          </w:r>
        </w:sdtContent>
      </w:sdt>
    </w:p>
    <w:p w14:paraId="4B9BC4DC" w14:textId="77777777" w:rsidR="00993408" w:rsidRPr="000E6C16" w:rsidRDefault="00993408" w:rsidP="00993408">
      <w:pPr>
        <w:pStyle w:val="Geenafstand"/>
        <w:rPr>
          <w:rFonts w:asciiTheme="majorHAnsi" w:hAnsiTheme="majorHAnsi" w:cstheme="majorHAnsi"/>
          <w:lang w:val="en-GB"/>
        </w:rPr>
      </w:pPr>
    </w:p>
    <w:p w14:paraId="31DC05C3" w14:textId="14153C54" w:rsidR="00247F0B" w:rsidRPr="000E6C16" w:rsidRDefault="00F06241" w:rsidP="00993408">
      <w:pPr>
        <w:pStyle w:val="Geenafstand"/>
        <w:rPr>
          <w:rFonts w:asciiTheme="majorHAnsi" w:hAnsiTheme="majorHAnsi" w:cstheme="majorHAnsi"/>
          <w:lang w:val="en-GB"/>
        </w:rPr>
      </w:pPr>
      <w:r w:rsidRPr="000E6C16">
        <w:rPr>
          <w:rFonts w:asciiTheme="majorHAnsi" w:hAnsiTheme="majorHAnsi" w:cstheme="majorHAnsi"/>
          <w:lang w:val="en-GB"/>
        </w:rPr>
        <w:t xml:space="preserve">A diet high in carbohydrates causes an increased risk of type 2 diabetes, because the risk of insulin resistance may increase by a high intake of carbohydrates. An increased intake of carbohydrates at the same time as reduced fibre intake has led to an increased risk of type 2 diabetes in the United States in the 20th century </w:t>
      </w:r>
      <w:sdt>
        <w:sdtPr>
          <w:rPr>
            <w:rFonts w:asciiTheme="majorHAnsi" w:hAnsiTheme="majorHAnsi" w:cstheme="majorHAnsi"/>
            <w:lang w:val="en-GB"/>
          </w:rPr>
          <w:id w:val="-998265736"/>
          <w:citation/>
        </w:sdtPr>
        <w:sdtEndPr/>
        <w:sdtContent>
          <w:r w:rsidR="00993408" w:rsidRPr="000E6C16">
            <w:rPr>
              <w:rFonts w:asciiTheme="majorHAnsi" w:hAnsiTheme="majorHAnsi" w:cstheme="majorHAnsi"/>
              <w:lang w:val="en-GB"/>
            </w:rPr>
            <w:fldChar w:fldCharType="begin"/>
          </w:r>
          <w:r w:rsidR="00993408" w:rsidRPr="000E6C16">
            <w:rPr>
              <w:rFonts w:asciiTheme="majorHAnsi" w:hAnsiTheme="majorHAnsi" w:cstheme="majorHAnsi"/>
              <w:lang w:val="en-GB"/>
            </w:rPr>
            <w:instrText xml:space="preserve"> CITATION Lee03 \l 1043 </w:instrText>
          </w:r>
          <w:r w:rsidR="00993408"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(Lee S. Gross, 2003)</w:t>
          </w:r>
          <w:r w:rsidR="00993408" w:rsidRPr="000E6C16">
            <w:rPr>
              <w:rFonts w:asciiTheme="majorHAnsi" w:hAnsiTheme="majorHAnsi" w:cstheme="majorHAnsi"/>
              <w:lang w:val="en-GB"/>
            </w:rPr>
            <w:fldChar w:fldCharType="end"/>
          </w:r>
        </w:sdtContent>
      </w:sdt>
      <w:r w:rsidR="00993408" w:rsidRPr="000E6C16">
        <w:rPr>
          <w:rFonts w:asciiTheme="majorHAnsi" w:hAnsiTheme="majorHAnsi" w:cstheme="majorHAnsi"/>
          <w:lang w:val="en-GB"/>
        </w:rPr>
        <w:t xml:space="preserve">. </w:t>
      </w:r>
      <w:r w:rsidRPr="000E6C16">
        <w:rPr>
          <w:rFonts w:asciiTheme="majorHAnsi" w:hAnsiTheme="majorHAnsi" w:cstheme="majorHAnsi"/>
          <w:lang w:val="en-GB"/>
        </w:rPr>
        <w:t xml:space="preserve">Besides a lower intake of carbohydrates, a diet high in fibre is necessary to decrease the risk of type 2 diabetes. A higher dietary fibre and wholemeal consumption causes a reduced risk of type 2 diabetes because it slows down carbohydrate intake and digestion, leading to a reduced demand for insulin </w:t>
      </w:r>
      <w:sdt>
        <w:sdtPr>
          <w:rPr>
            <w:rFonts w:asciiTheme="majorHAnsi" w:hAnsiTheme="majorHAnsi" w:cstheme="majorHAnsi"/>
            <w:lang w:val="en-GB"/>
          </w:rPr>
          <w:id w:val="715788373"/>
          <w:citation/>
        </w:sdtPr>
        <w:sdtEndPr/>
        <w:sdtContent>
          <w:r w:rsidR="00993408" w:rsidRPr="000E6C16">
            <w:rPr>
              <w:rFonts w:asciiTheme="majorHAnsi" w:hAnsiTheme="majorHAnsi" w:cstheme="majorHAnsi"/>
              <w:lang w:val="en-GB"/>
            </w:rPr>
            <w:fldChar w:fldCharType="begin"/>
          </w:r>
          <w:r w:rsidR="00993408" w:rsidRPr="000E6C16">
            <w:rPr>
              <w:rFonts w:asciiTheme="majorHAnsi" w:hAnsiTheme="majorHAnsi" w:cstheme="majorHAnsi"/>
              <w:lang w:val="en-GB"/>
            </w:rPr>
            <w:instrText xml:space="preserve"> CITATION Juk17 \l 1043 </w:instrText>
          </w:r>
          <w:r w:rsidR="00993408"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(Jukka Montonen, 2017)</w:t>
          </w:r>
          <w:r w:rsidR="00993408" w:rsidRPr="000E6C16">
            <w:rPr>
              <w:rFonts w:asciiTheme="majorHAnsi" w:hAnsiTheme="majorHAnsi" w:cstheme="majorHAnsi"/>
              <w:lang w:val="en-GB"/>
            </w:rPr>
            <w:fldChar w:fldCharType="end"/>
          </w:r>
        </w:sdtContent>
      </w:sdt>
      <w:r w:rsidR="00993408" w:rsidRPr="000E6C16">
        <w:rPr>
          <w:rFonts w:asciiTheme="majorHAnsi" w:hAnsiTheme="majorHAnsi" w:cstheme="majorHAnsi"/>
          <w:lang w:val="en-GB"/>
        </w:rPr>
        <w:t xml:space="preserve">. </w:t>
      </w:r>
      <w:r w:rsidRPr="000E6C16">
        <w:rPr>
          <w:rFonts w:asciiTheme="majorHAnsi" w:hAnsiTheme="majorHAnsi" w:cstheme="majorHAnsi"/>
          <w:lang w:val="en-GB"/>
        </w:rPr>
        <w:t xml:space="preserve">Fruit and vegetables are an </w:t>
      </w:r>
      <w:r w:rsidR="006C5F7E">
        <w:rPr>
          <w:rFonts w:asciiTheme="majorHAnsi" w:hAnsiTheme="majorHAnsi" w:cstheme="majorHAnsi"/>
          <w:lang w:val="en-GB"/>
        </w:rPr>
        <w:t>e</w:t>
      </w:r>
      <w:r w:rsidR="001805E1">
        <w:rPr>
          <w:rFonts w:asciiTheme="majorHAnsi" w:hAnsiTheme="majorHAnsi" w:cstheme="majorHAnsi"/>
          <w:lang w:val="en-GB"/>
        </w:rPr>
        <w:t xml:space="preserve">xample of product high in </w:t>
      </w:r>
      <w:proofErr w:type="spellStart"/>
      <w:r w:rsidR="001805E1">
        <w:rPr>
          <w:rFonts w:asciiTheme="majorHAnsi" w:hAnsiTheme="majorHAnsi" w:cstheme="majorHAnsi"/>
          <w:lang w:val="en-GB"/>
        </w:rPr>
        <w:t>fiber</w:t>
      </w:r>
      <w:r w:rsidRPr="000E6C16">
        <w:rPr>
          <w:rFonts w:asciiTheme="majorHAnsi" w:hAnsiTheme="majorHAnsi" w:cstheme="majorHAnsi"/>
          <w:lang w:val="en-GB"/>
        </w:rPr>
        <w:t>s</w:t>
      </w:r>
      <w:proofErr w:type="spellEnd"/>
      <w:r w:rsidRPr="000E6C16">
        <w:rPr>
          <w:rFonts w:asciiTheme="majorHAnsi" w:hAnsiTheme="majorHAnsi" w:cstheme="majorHAnsi"/>
          <w:lang w:val="en-GB"/>
        </w:rPr>
        <w:t xml:space="preserve">, which a high intake can reduce the risk of type 2 diabetes. Americans, especially those with type 2 diabetes, has got a low intake of vegetables and fruits. However, they started eating more fruit and vegetables in the 1980’s, the rise has been stalled </w:t>
      </w:r>
      <w:sdt>
        <w:sdtPr>
          <w:rPr>
            <w:rFonts w:asciiTheme="majorHAnsi" w:hAnsiTheme="majorHAnsi" w:cstheme="majorHAnsi"/>
            <w:lang w:val="en-GB"/>
          </w:rPr>
          <w:id w:val="968790715"/>
          <w:citation/>
        </w:sdtPr>
        <w:sdtEndPr/>
        <w:sdtContent>
          <w:r w:rsidR="00993408" w:rsidRPr="000E6C16">
            <w:rPr>
              <w:rFonts w:asciiTheme="majorHAnsi" w:hAnsiTheme="majorHAnsi" w:cstheme="majorHAnsi"/>
              <w:lang w:val="en-GB"/>
            </w:rPr>
            <w:fldChar w:fldCharType="begin"/>
          </w:r>
          <w:r w:rsidR="00993408" w:rsidRPr="000E6C16">
            <w:rPr>
              <w:rFonts w:asciiTheme="majorHAnsi" w:hAnsiTheme="majorHAnsi" w:cstheme="majorHAnsi"/>
              <w:lang w:val="en-GB"/>
            </w:rPr>
            <w:instrText xml:space="preserve"> CITATION Bon13 \l 1043 </w:instrText>
          </w:r>
          <w:r w:rsidR="00993408"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(Liebman, 2013)</w:t>
          </w:r>
          <w:r w:rsidR="00993408" w:rsidRPr="000E6C16">
            <w:rPr>
              <w:rFonts w:asciiTheme="majorHAnsi" w:hAnsiTheme="majorHAnsi" w:cstheme="majorHAnsi"/>
              <w:lang w:val="en-GB"/>
            </w:rPr>
            <w:fldChar w:fldCharType="end"/>
          </w:r>
        </w:sdtContent>
      </w:sdt>
      <w:r w:rsidR="00993408" w:rsidRPr="000E6C16">
        <w:rPr>
          <w:rFonts w:asciiTheme="majorHAnsi" w:hAnsiTheme="majorHAnsi" w:cstheme="majorHAnsi"/>
          <w:lang w:val="en-GB"/>
        </w:rPr>
        <w:t xml:space="preserve">. </w:t>
      </w:r>
    </w:p>
    <w:p w14:paraId="60D5E6F9" w14:textId="77777777" w:rsidR="00993408" w:rsidRPr="000E6C16" w:rsidRDefault="00993408" w:rsidP="00993408">
      <w:pPr>
        <w:pStyle w:val="Geenafstand"/>
        <w:rPr>
          <w:rFonts w:asciiTheme="majorHAnsi" w:hAnsiTheme="majorHAnsi" w:cstheme="majorHAnsi"/>
          <w:lang w:val="en-GB"/>
        </w:rPr>
      </w:pPr>
    </w:p>
    <w:p w14:paraId="090AD632" w14:textId="77777777" w:rsidR="00943A44" w:rsidRPr="000E6C16" w:rsidRDefault="00F06241" w:rsidP="00943A44">
      <w:pPr>
        <w:pStyle w:val="Geenafstand"/>
        <w:rPr>
          <w:rFonts w:asciiTheme="majorHAnsi" w:hAnsiTheme="majorHAnsi" w:cstheme="majorHAnsi"/>
          <w:lang w:val="en-GB"/>
        </w:rPr>
      </w:pPr>
      <w:r w:rsidRPr="000E6C16">
        <w:rPr>
          <w:rFonts w:asciiTheme="majorHAnsi" w:hAnsiTheme="majorHAnsi" w:cstheme="majorHAnsi"/>
          <w:lang w:val="en-GB"/>
        </w:rPr>
        <w:t xml:space="preserve">A diet with an increase of 1.15 servings of fruit and vegetables per day resulted in a reduced prevalence in type 2 diabetes among American citizens. Besides, these products have got a high amount of vitamin C and antioxidants, which can lower oxidative stress by people with type 2 diabetes </w:t>
      </w:r>
      <w:sdt>
        <w:sdtPr>
          <w:rPr>
            <w:rFonts w:asciiTheme="majorHAnsi" w:hAnsiTheme="majorHAnsi" w:cstheme="majorHAnsi"/>
            <w:lang w:val="en-GB"/>
          </w:rPr>
          <w:id w:val="2022428039"/>
          <w:citation/>
        </w:sdtPr>
        <w:sdtEndPr/>
        <w:sdtContent>
          <w:r w:rsidR="00993408" w:rsidRPr="000E6C16">
            <w:rPr>
              <w:rFonts w:asciiTheme="majorHAnsi" w:hAnsiTheme="majorHAnsi" w:cstheme="majorHAnsi"/>
              <w:lang w:val="en-GB"/>
            </w:rPr>
            <w:fldChar w:fldCharType="begin"/>
          </w:r>
          <w:r w:rsidR="00993408" w:rsidRPr="000E6C16">
            <w:rPr>
              <w:rFonts w:asciiTheme="majorHAnsi" w:hAnsiTheme="majorHAnsi" w:cstheme="majorHAnsi"/>
              <w:lang w:val="en-GB"/>
            </w:rPr>
            <w:instrText xml:space="preserve"> CITATION Pat10 \l 1043 </w:instrText>
          </w:r>
          <w:r w:rsidR="00993408" w:rsidRPr="000E6C16">
            <w:rPr>
              <w:rFonts w:asciiTheme="majorHAnsi" w:hAnsiTheme="majorHAnsi" w:cstheme="majorHAnsi"/>
              <w:lang w:val="en-GB"/>
            </w:rPr>
            <w:fldChar w:fldCharType="separate"/>
          </w:r>
          <w:r w:rsidR="00F76E62" w:rsidRPr="000E6C16">
            <w:rPr>
              <w:rFonts w:asciiTheme="majorHAnsi" w:hAnsiTheme="majorHAnsi" w:cstheme="majorHAnsi"/>
              <w:noProof/>
              <w:lang w:val="en-GB"/>
            </w:rPr>
            <w:t>(Patrice Carter, 2010)</w:t>
          </w:r>
          <w:r w:rsidR="00993408" w:rsidRPr="000E6C16">
            <w:rPr>
              <w:rFonts w:asciiTheme="majorHAnsi" w:hAnsiTheme="majorHAnsi" w:cstheme="majorHAnsi"/>
              <w:lang w:val="en-GB"/>
            </w:rPr>
            <w:fldChar w:fldCharType="end"/>
          </w:r>
        </w:sdtContent>
      </w:sdt>
      <w:r w:rsidR="00993408" w:rsidRPr="000E6C16">
        <w:rPr>
          <w:rFonts w:asciiTheme="majorHAnsi" w:hAnsiTheme="majorHAnsi" w:cstheme="majorHAnsi"/>
          <w:lang w:val="en-GB"/>
        </w:rPr>
        <w:t xml:space="preserve">. </w:t>
      </w:r>
    </w:p>
    <w:p w14:paraId="7FC7F9AD" w14:textId="77777777" w:rsidR="00247F0B" w:rsidRPr="000E6C16" w:rsidRDefault="00943A44" w:rsidP="00943A44">
      <w:pPr>
        <w:pStyle w:val="Geenafstand"/>
        <w:rPr>
          <w:rFonts w:asciiTheme="majorHAnsi" w:hAnsiTheme="majorHAnsi" w:cstheme="majorHAnsi"/>
          <w:lang w:val="en-GB"/>
        </w:rPr>
      </w:pPr>
      <w:r w:rsidRPr="000E6C16">
        <w:rPr>
          <w:lang w:val="en-GB"/>
        </w:rPr>
        <w:br/>
      </w:r>
      <w:r w:rsidRPr="000E6C16">
        <w:rPr>
          <w:rFonts w:asciiTheme="majorHAnsi" w:hAnsiTheme="majorHAnsi" w:cs="Arial"/>
          <w:color w:val="212121"/>
          <w:shd w:val="clear" w:color="auto" w:fill="FFFFFF"/>
          <w:lang w:val="en-GB"/>
        </w:rPr>
        <w:t xml:space="preserve">The interviews showed that too little education takes place in schools. Most schools say nothing or hardly anything about healthy food, and what kind of risks the unhealthy diet entails. Little good is said about the canteens in schools. The canteens only </w:t>
      </w:r>
      <w:r w:rsidR="00C1595C" w:rsidRPr="000E6C16">
        <w:rPr>
          <w:rFonts w:asciiTheme="majorHAnsi" w:hAnsiTheme="majorHAnsi" w:cs="Arial"/>
          <w:color w:val="212121"/>
          <w:shd w:val="clear" w:color="auto" w:fill="FFFFFF"/>
          <w:lang w:val="en-GB"/>
        </w:rPr>
        <w:t>contain</w:t>
      </w:r>
      <w:r w:rsidRPr="000E6C16">
        <w:rPr>
          <w:rFonts w:asciiTheme="majorHAnsi" w:hAnsiTheme="majorHAnsi" w:cs="Arial"/>
          <w:color w:val="212121"/>
          <w:shd w:val="clear" w:color="auto" w:fill="FFFFFF"/>
          <w:lang w:val="en-GB"/>
        </w:rPr>
        <w:t xml:space="preserve"> food which is high in carbohydrates and sugars, </w:t>
      </w:r>
      <w:r w:rsidR="00E30A2C" w:rsidRPr="000E6C16">
        <w:rPr>
          <w:rFonts w:asciiTheme="majorHAnsi" w:hAnsiTheme="majorHAnsi" w:cs="Arial"/>
          <w:color w:val="212121"/>
          <w:shd w:val="clear" w:color="auto" w:fill="FFFFFF"/>
          <w:lang w:val="en-GB"/>
        </w:rPr>
        <w:t>and healthy products can</w:t>
      </w:r>
      <w:r w:rsidRPr="000E6C16">
        <w:rPr>
          <w:rFonts w:asciiTheme="majorHAnsi" w:hAnsiTheme="majorHAnsi" w:cs="Arial"/>
          <w:color w:val="212121"/>
          <w:shd w:val="clear" w:color="auto" w:fill="FFFFFF"/>
          <w:lang w:val="en-GB"/>
        </w:rPr>
        <w:t>not be found here either. Because only unhealthy food can be foun</w:t>
      </w:r>
      <w:r w:rsidR="00E30A2C" w:rsidRPr="000E6C16">
        <w:rPr>
          <w:rFonts w:asciiTheme="majorHAnsi" w:hAnsiTheme="majorHAnsi" w:cs="Arial"/>
          <w:color w:val="212121"/>
          <w:shd w:val="clear" w:color="auto" w:fill="FFFFFF"/>
          <w:lang w:val="en-GB"/>
        </w:rPr>
        <w:t>d in the canteens, children can</w:t>
      </w:r>
      <w:r w:rsidRPr="000E6C16">
        <w:rPr>
          <w:rFonts w:asciiTheme="majorHAnsi" w:hAnsiTheme="majorHAnsi" w:cs="Arial"/>
          <w:color w:val="212121"/>
          <w:shd w:val="clear" w:color="auto" w:fill="FFFFFF"/>
          <w:lang w:val="en-GB"/>
        </w:rPr>
        <w:t>not make their own choice between unhealthy and healthy food.</w:t>
      </w:r>
    </w:p>
    <w:p w14:paraId="35C266EC" w14:textId="77777777" w:rsidR="00F76E62" w:rsidRPr="000E6C16" w:rsidRDefault="00F76E62" w:rsidP="00F76E62">
      <w:pPr>
        <w:rPr>
          <w:lang w:val="en-GB"/>
        </w:rPr>
      </w:pPr>
    </w:p>
    <w:p w14:paraId="7DF335FC" w14:textId="77777777" w:rsidR="00F76E62" w:rsidRPr="000E6C16" w:rsidRDefault="00B80125" w:rsidP="00BA1F85">
      <w:pPr>
        <w:pStyle w:val="Kop1"/>
        <w:rPr>
          <w:color w:val="1F497D" w:themeColor="text2"/>
          <w:sz w:val="22"/>
          <w:lang w:val="en-GB"/>
        </w:rPr>
      </w:pPr>
      <w:bookmarkStart w:id="6" w:name="_Toc504400742"/>
      <w:r w:rsidRPr="000E6C16">
        <w:rPr>
          <w:color w:val="1F497D" w:themeColor="text2"/>
          <w:sz w:val="22"/>
          <w:lang w:val="en-GB"/>
        </w:rPr>
        <w:lastRenderedPageBreak/>
        <w:t>3.2 Conclusion</w:t>
      </w:r>
      <w:bookmarkEnd w:id="6"/>
    </w:p>
    <w:p w14:paraId="766B04F9" w14:textId="610A9CDA" w:rsidR="00B80125" w:rsidRPr="000E6C16" w:rsidRDefault="00B80125" w:rsidP="00B80125">
      <w:pPr>
        <w:pStyle w:val="Geenafstand"/>
        <w:rPr>
          <w:rFonts w:asciiTheme="majorHAnsi" w:hAnsiTheme="majorHAnsi" w:cstheme="majorHAnsi"/>
          <w:lang w:val="en-GB"/>
        </w:rPr>
      </w:pPr>
      <w:r w:rsidRPr="000E6C16">
        <w:rPr>
          <w:rFonts w:asciiTheme="majorHAnsi" w:hAnsiTheme="majorHAnsi" w:cstheme="majorHAnsi"/>
          <w:lang w:val="en-GB"/>
        </w:rPr>
        <w:t>Previous studies show that 9.4% of all Ameri</w:t>
      </w:r>
      <w:r w:rsidR="006C5F7E">
        <w:rPr>
          <w:rFonts w:asciiTheme="majorHAnsi" w:hAnsiTheme="majorHAnsi" w:cstheme="majorHAnsi"/>
          <w:lang w:val="en-GB"/>
        </w:rPr>
        <w:t>cans are suffering from type 2 d</w:t>
      </w:r>
      <w:r w:rsidRPr="000E6C16">
        <w:rPr>
          <w:rFonts w:asciiTheme="majorHAnsi" w:hAnsiTheme="majorHAnsi" w:cstheme="majorHAnsi"/>
          <w:lang w:val="en-GB"/>
        </w:rPr>
        <w:t>iabetes. These people have this disease due to various causes such as being overweight, unhealthy eating habits and a lack of exercise. Despite this big number the government does too littl</w:t>
      </w:r>
      <w:r w:rsidR="006C5F7E">
        <w:rPr>
          <w:rFonts w:asciiTheme="majorHAnsi" w:hAnsiTheme="majorHAnsi" w:cstheme="majorHAnsi"/>
          <w:lang w:val="en-GB"/>
        </w:rPr>
        <w:t>e to reduce the risk of type 2 d</w:t>
      </w:r>
      <w:r w:rsidRPr="000E6C16">
        <w:rPr>
          <w:rFonts w:asciiTheme="majorHAnsi" w:hAnsiTheme="majorHAnsi" w:cstheme="majorHAnsi"/>
          <w:lang w:val="en-GB"/>
        </w:rPr>
        <w:t xml:space="preserve">iabetes. There is no education at school about healthy nutrition and the media has also got a big influence on a bad lifestyle. </w:t>
      </w:r>
    </w:p>
    <w:p w14:paraId="02AAAB30" w14:textId="77777777" w:rsidR="00B80125" w:rsidRPr="000E6C16" w:rsidRDefault="00B80125" w:rsidP="00B80125">
      <w:pPr>
        <w:pStyle w:val="Geenafstand"/>
        <w:rPr>
          <w:rFonts w:asciiTheme="majorHAnsi" w:hAnsiTheme="majorHAnsi" w:cstheme="majorHAnsi"/>
          <w:lang w:val="en-GB"/>
        </w:rPr>
      </w:pPr>
    </w:p>
    <w:p w14:paraId="6876051C" w14:textId="77777777" w:rsidR="00B80125" w:rsidRPr="000E6C16" w:rsidRDefault="00B80125" w:rsidP="00B80125">
      <w:pPr>
        <w:pStyle w:val="Geenafstand"/>
        <w:rPr>
          <w:rFonts w:asciiTheme="majorHAnsi" w:hAnsiTheme="majorHAnsi" w:cstheme="majorHAnsi"/>
          <w:lang w:val="en-GB"/>
        </w:rPr>
      </w:pPr>
      <w:r w:rsidRPr="000E6C16">
        <w:rPr>
          <w:rFonts w:asciiTheme="majorHAnsi" w:hAnsiTheme="majorHAnsi" w:cstheme="majorHAnsi"/>
          <w:lang w:val="en-GB"/>
        </w:rPr>
        <w:t xml:space="preserve">It can be concluded that it is important that education about food must be available. Therefore, this advisory rapport will be focused on education at elementary schools. It will inform children </w:t>
      </w:r>
      <w:r w:rsidR="00263C0B">
        <w:rPr>
          <w:rFonts w:asciiTheme="majorHAnsi" w:hAnsiTheme="majorHAnsi" w:cstheme="majorHAnsi"/>
          <w:lang w:val="en-GB"/>
        </w:rPr>
        <w:t xml:space="preserve">aged six to ten </w:t>
      </w:r>
      <w:r w:rsidR="00C1595C">
        <w:rPr>
          <w:rFonts w:asciiTheme="majorHAnsi" w:hAnsiTheme="majorHAnsi" w:cstheme="majorHAnsi"/>
          <w:lang w:val="en-GB"/>
        </w:rPr>
        <w:t>about a healthy lifestyle and a</w:t>
      </w:r>
      <w:r w:rsidRPr="000E6C16">
        <w:rPr>
          <w:rFonts w:asciiTheme="majorHAnsi" w:hAnsiTheme="majorHAnsi" w:cstheme="majorHAnsi"/>
          <w:lang w:val="en-GB"/>
        </w:rPr>
        <w:t xml:space="preserve"> healthy body. </w:t>
      </w:r>
      <w:r w:rsidRPr="000E6C16">
        <w:rPr>
          <w:rFonts w:asciiTheme="majorHAnsi" w:hAnsiTheme="majorHAnsi" w:cstheme="majorHAnsi"/>
          <w:i/>
          <w:lang w:val="en-GB"/>
        </w:rPr>
        <w:t>‘You have to start young to be as healthy as possible’.</w:t>
      </w:r>
    </w:p>
    <w:p w14:paraId="12AEF79E" w14:textId="77777777" w:rsidR="00B80125" w:rsidRPr="00B80125" w:rsidRDefault="00B80125" w:rsidP="00F76E62">
      <w:pPr>
        <w:rPr>
          <w:sz w:val="22"/>
          <w:lang w:val="en-GB"/>
        </w:rPr>
      </w:pPr>
    </w:p>
    <w:p w14:paraId="5D5E16DA" w14:textId="77777777" w:rsidR="00F76E62" w:rsidRDefault="00F76E62" w:rsidP="00F76E62">
      <w:pPr>
        <w:rPr>
          <w:lang w:val="en-GB"/>
        </w:rPr>
      </w:pPr>
    </w:p>
    <w:p w14:paraId="7D9F9AB5" w14:textId="77777777" w:rsidR="00B80125" w:rsidRDefault="00B80125" w:rsidP="00F76E62">
      <w:pPr>
        <w:rPr>
          <w:lang w:val="en-GB"/>
        </w:rPr>
      </w:pPr>
    </w:p>
    <w:p w14:paraId="6EFF1912" w14:textId="77777777" w:rsidR="00B80125" w:rsidRDefault="00B80125" w:rsidP="00F76E62">
      <w:pPr>
        <w:rPr>
          <w:lang w:val="en-GB"/>
        </w:rPr>
      </w:pPr>
    </w:p>
    <w:p w14:paraId="4B71C98A" w14:textId="77777777" w:rsidR="00B80125" w:rsidRDefault="00B80125" w:rsidP="00F76E62">
      <w:pPr>
        <w:rPr>
          <w:lang w:val="en-GB"/>
        </w:rPr>
      </w:pPr>
    </w:p>
    <w:p w14:paraId="674D92AA" w14:textId="77777777" w:rsidR="00B80125" w:rsidRDefault="00B80125" w:rsidP="00F76E62">
      <w:pPr>
        <w:rPr>
          <w:lang w:val="en-GB"/>
        </w:rPr>
      </w:pPr>
    </w:p>
    <w:p w14:paraId="2600744D" w14:textId="77777777" w:rsidR="00B80125" w:rsidRDefault="00B80125" w:rsidP="00F76E62">
      <w:pPr>
        <w:rPr>
          <w:lang w:val="en-GB"/>
        </w:rPr>
      </w:pPr>
    </w:p>
    <w:p w14:paraId="7A7A8111" w14:textId="77777777" w:rsidR="00B80125" w:rsidRDefault="00B80125" w:rsidP="00F76E62">
      <w:pPr>
        <w:rPr>
          <w:lang w:val="en-GB"/>
        </w:rPr>
      </w:pPr>
    </w:p>
    <w:p w14:paraId="48B653E0" w14:textId="77777777" w:rsidR="00B80125" w:rsidRDefault="00B80125" w:rsidP="00F76E62">
      <w:pPr>
        <w:rPr>
          <w:lang w:val="en-GB"/>
        </w:rPr>
      </w:pPr>
    </w:p>
    <w:p w14:paraId="15BC8508" w14:textId="77777777" w:rsidR="00B80125" w:rsidRDefault="00B80125" w:rsidP="00F76E62">
      <w:pPr>
        <w:rPr>
          <w:lang w:val="en-GB"/>
        </w:rPr>
      </w:pPr>
    </w:p>
    <w:p w14:paraId="7C483069" w14:textId="77777777" w:rsidR="00B80125" w:rsidRDefault="00B80125" w:rsidP="00F76E62">
      <w:pPr>
        <w:rPr>
          <w:lang w:val="en-GB"/>
        </w:rPr>
      </w:pPr>
    </w:p>
    <w:p w14:paraId="7876284C" w14:textId="77777777" w:rsidR="00B80125" w:rsidRDefault="00B80125" w:rsidP="00F76E62">
      <w:pPr>
        <w:rPr>
          <w:lang w:val="en-GB"/>
        </w:rPr>
      </w:pPr>
    </w:p>
    <w:p w14:paraId="67F4EB0F" w14:textId="77777777" w:rsidR="00B80125" w:rsidRDefault="00B80125" w:rsidP="00F76E62">
      <w:pPr>
        <w:rPr>
          <w:lang w:val="en-GB"/>
        </w:rPr>
      </w:pPr>
    </w:p>
    <w:p w14:paraId="39EA9D9A" w14:textId="77777777" w:rsidR="00B80125" w:rsidRDefault="00B80125" w:rsidP="00F76E62">
      <w:pPr>
        <w:rPr>
          <w:lang w:val="en-GB"/>
        </w:rPr>
      </w:pPr>
    </w:p>
    <w:p w14:paraId="78AD0026" w14:textId="77777777" w:rsidR="00B80125" w:rsidRDefault="00B80125" w:rsidP="00F76E62">
      <w:pPr>
        <w:rPr>
          <w:lang w:val="en-GB"/>
        </w:rPr>
      </w:pPr>
    </w:p>
    <w:p w14:paraId="1FEB9E87" w14:textId="77777777" w:rsidR="00B80125" w:rsidRDefault="00B80125" w:rsidP="00F76E62">
      <w:pPr>
        <w:rPr>
          <w:lang w:val="en-GB"/>
        </w:rPr>
      </w:pPr>
    </w:p>
    <w:p w14:paraId="2D2D6A19" w14:textId="77777777" w:rsidR="00B80125" w:rsidRDefault="00B80125" w:rsidP="00F76E62">
      <w:pPr>
        <w:rPr>
          <w:lang w:val="en-GB"/>
        </w:rPr>
      </w:pPr>
    </w:p>
    <w:p w14:paraId="424C1EBE" w14:textId="77777777" w:rsidR="00B80125" w:rsidRDefault="00B80125" w:rsidP="00F76E62">
      <w:pPr>
        <w:rPr>
          <w:lang w:val="en-GB"/>
        </w:rPr>
      </w:pPr>
    </w:p>
    <w:p w14:paraId="7D443ACF" w14:textId="77777777" w:rsidR="00B80125" w:rsidRDefault="00B80125" w:rsidP="00F76E62">
      <w:pPr>
        <w:rPr>
          <w:lang w:val="en-GB"/>
        </w:rPr>
      </w:pPr>
    </w:p>
    <w:p w14:paraId="3D910498" w14:textId="77777777" w:rsidR="00B80125" w:rsidRDefault="00B80125" w:rsidP="00F76E62">
      <w:pPr>
        <w:rPr>
          <w:lang w:val="en-GB"/>
        </w:rPr>
      </w:pPr>
    </w:p>
    <w:p w14:paraId="7F6A1C8C" w14:textId="77777777" w:rsidR="00B80125" w:rsidRDefault="00B80125" w:rsidP="00F76E62">
      <w:pPr>
        <w:rPr>
          <w:lang w:val="en-GB"/>
        </w:rPr>
      </w:pPr>
    </w:p>
    <w:p w14:paraId="24D62531" w14:textId="77777777" w:rsidR="00B80125" w:rsidRDefault="00B80125" w:rsidP="00F76E62">
      <w:pPr>
        <w:rPr>
          <w:lang w:val="en-GB"/>
        </w:rPr>
      </w:pPr>
    </w:p>
    <w:p w14:paraId="465D85DE" w14:textId="77777777" w:rsidR="000E6C16" w:rsidRDefault="000E6C16" w:rsidP="00F76E62">
      <w:pPr>
        <w:rPr>
          <w:lang w:val="en-GB"/>
        </w:rPr>
      </w:pPr>
    </w:p>
    <w:p w14:paraId="0CE570EA" w14:textId="77777777" w:rsidR="000E6C16" w:rsidRDefault="000E6C16" w:rsidP="00F76E62">
      <w:pPr>
        <w:rPr>
          <w:lang w:val="en-GB"/>
        </w:rPr>
      </w:pPr>
    </w:p>
    <w:p w14:paraId="59297DA0" w14:textId="77777777" w:rsidR="000E6C16" w:rsidRDefault="000E6C16" w:rsidP="00F76E62">
      <w:pPr>
        <w:rPr>
          <w:lang w:val="en-GB"/>
        </w:rPr>
      </w:pPr>
    </w:p>
    <w:p w14:paraId="27C53AF1" w14:textId="77777777" w:rsidR="000E6C16" w:rsidRDefault="000E6C16" w:rsidP="00F76E62">
      <w:pPr>
        <w:rPr>
          <w:lang w:val="en-GB"/>
        </w:rPr>
      </w:pPr>
    </w:p>
    <w:p w14:paraId="547304E5" w14:textId="77777777" w:rsidR="000E6C16" w:rsidRDefault="000E6C16" w:rsidP="00F76E62">
      <w:pPr>
        <w:rPr>
          <w:lang w:val="en-GB"/>
        </w:rPr>
      </w:pPr>
    </w:p>
    <w:p w14:paraId="5B8F9AC2" w14:textId="77777777" w:rsidR="000E6C16" w:rsidRDefault="000E6C16" w:rsidP="00F76E62">
      <w:pPr>
        <w:rPr>
          <w:lang w:val="en-GB"/>
        </w:rPr>
      </w:pPr>
    </w:p>
    <w:p w14:paraId="2F30EEF3" w14:textId="77777777" w:rsidR="000E6C16" w:rsidRDefault="000E6C16" w:rsidP="00F76E62">
      <w:pPr>
        <w:rPr>
          <w:lang w:val="en-GB"/>
        </w:rPr>
      </w:pPr>
    </w:p>
    <w:p w14:paraId="034BBE64" w14:textId="77777777" w:rsidR="000E6C16" w:rsidRDefault="000E6C16" w:rsidP="00F76E62">
      <w:pPr>
        <w:rPr>
          <w:lang w:val="en-GB"/>
        </w:rPr>
      </w:pPr>
    </w:p>
    <w:p w14:paraId="0BD3BB34" w14:textId="77777777" w:rsidR="000E6C16" w:rsidRDefault="000E6C16" w:rsidP="00F76E62">
      <w:pPr>
        <w:rPr>
          <w:lang w:val="en-GB"/>
        </w:rPr>
      </w:pPr>
    </w:p>
    <w:p w14:paraId="54C16833" w14:textId="77777777" w:rsidR="000E6C16" w:rsidRDefault="000E6C16" w:rsidP="00F76E62">
      <w:pPr>
        <w:rPr>
          <w:lang w:val="en-GB"/>
        </w:rPr>
      </w:pPr>
    </w:p>
    <w:p w14:paraId="1AC740BD" w14:textId="77777777" w:rsidR="000E6C16" w:rsidRDefault="000E6C16" w:rsidP="00F76E62">
      <w:pPr>
        <w:rPr>
          <w:lang w:val="en-GB"/>
        </w:rPr>
      </w:pPr>
    </w:p>
    <w:p w14:paraId="690B6381" w14:textId="77777777" w:rsidR="00B80125" w:rsidRDefault="00B80125" w:rsidP="00F76E62">
      <w:pPr>
        <w:rPr>
          <w:lang w:val="en-GB"/>
        </w:rPr>
      </w:pPr>
    </w:p>
    <w:p w14:paraId="74F54BB0" w14:textId="77777777" w:rsidR="00B80125" w:rsidRDefault="00B80125" w:rsidP="00F76E62">
      <w:pPr>
        <w:rPr>
          <w:lang w:val="en-GB"/>
        </w:rPr>
      </w:pPr>
    </w:p>
    <w:p w14:paraId="01659A80" w14:textId="77777777" w:rsidR="00EB3CD0" w:rsidRPr="00F76E62" w:rsidRDefault="00610FDD" w:rsidP="00BA1F85">
      <w:pPr>
        <w:pStyle w:val="Kop1"/>
        <w:numPr>
          <w:ilvl w:val="0"/>
          <w:numId w:val="1"/>
        </w:numPr>
        <w:rPr>
          <w:sz w:val="28"/>
          <w:szCs w:val="28"/>
          <w:lang w:val="en-GB"/>
        </w:rPr>
      </w:pPr>
      <w:bookmarkStart w:id="7" w:name="_Toc504400743"/>
      <w:r>
        <w:rPr>
          <w:sz w:val="28"/>
          <w:szCs w:val="28"/>
          <w:lang w:val="en-GB"/>
        </w:rPr>
        <w:lastRenderedPageBreak/>
        <w:t>Alternatives</w:t>
      </w:r>
      <w:bookmarkEnd w:id="7"/>
    </w:p>
    <w:p w14:paraId="31E4C1D8" w14:textId="77777777" w:rsidR="00B80125" w:rsidRPr="000E6C16" w:rsidRDefault="00B80125" w:rsidP="00EB3CD0">
      <w:pPr>
        <w:rPr>
          <w:sz w:val="22"/>
          <w:lang w:val="en-GB"/>
        </w:rPr>
      </w:pPr>
      <w:r w:rsidRPr="000E6C16">
        <w:rPr>
          <w:sz w:val="22"/>
          <w:lang w:val="en-GB"/>
        </w:rPr>
        <w:t>This advisory report is developed to</w:t>
      </w:r>
      <w:r w:rsidR="00C1595C">
        <w:rPr>
          <w:sz w:val="22"/>
          <w:lang w:val="en-GB"/>
        </w:rPr>
        <w:t xml:space="preserve"> increase the knowledge about a</w:t>
      </w:r>
      <w:r w:rsidRPr="000E6C16">
        <w:rPr>
          <w:sz w:val="22"/>
          <w:lang w:val="en-GB"/>
        </w:rPr>
        <w:t xml:space="preserve"> healthy lifestyle and nutrition</w:t>
      </w:r>
      <w:r w:rsidR="005B03F7" w:rsidRPr="000E6C16">
        <w:rPr>
          <w:sz w:val="22"/>
          <w:lang w:val="en-GB"/>
        </w:rPr>
        <w:t xml:space="preserve"> among children. To achieve </w:t>
      </w:r>
      <w:r w:rsidR="00C1595C" w:rsidRPr="000E6C16">
        <w:rPr>
          <w:sz w:val="22"/>
          <w:lang w:val="en-GB"/>
        </w:rPr>
        <w:t>this,</w:t>
      </w:r>
      <w:r w:rsidR="005B03F7" w:rsidRPr="000E6C16">
        <w:rPr>
          <w:sz w:val="22"/>
          <w:lang w:val="en-GB"/>
        </w:rPr>
        <w:t xml:space="preserve"> it is advisable to make a product that contributes to education. Below there are some suggestions with advantages and disadvantages.</w:t>
      </w:r>
    </w:p>
    <w:p w14:paraId="2FED4ECB" w14:textId="77777777" w:rsidR="005B03F7" w:rsidRPr="000E6C16" w:rsidRDefault="005B03F7" w:rsidP="00BA1F85">
      <w:pPr>
        <w:pStyle w:val="Kop1"/>
        <w:rPr>
          <w:color w:val="1F497D" w:themeColor="text2"/>
          <w:sz w:val="22"/>
          <w:szCs w:val="24"/>
          <w:lang w:val="en-GB"/>
        </w:rPr>
      </w:pPr>
      <w:bookmarkStart w:id="8" w:name="_Toc504400744"/>
      <w:r w:rsidRPr="000E6C16">
        <w:rPr>
          <w:color w:val="1F497D" w:themeColor="text2"/>
          <w:sz w:val="22"/>
          <w:szCs w:val="24"/>
          <w:lang w:val="en-GB"/>
        </w:rPr>
        <w:t>4.1 Website</w:t>
      </w:r>
      <w:bookmarkEnd w:id="8"/>
    </w:p>
    <w:p w14:paraId="3DF48020" w14:textId="77777777" w:rsidR="00B44E4D" w:rsidRPr="000E6C16" w:rsidRDefault="005B03F7" w:rsidP="00EB3CD0">
      <w:pPr>
        <w:rPr>
          <w:sz w:val="22"/>
          <w:lang w:val="en-GB"/>
        </w:rPr>
      </w:pPr>
      <w:r w:rsidRPr="000E6C16">
        <w:rPr>
          <w:sz w:val="22"/>
          <w:lang w:val="en-GB"/>
        </w:rPr>
        <w:t xml:space="preserve">As </w:t>
      </w:r>
      <w:r w:rsidR="00C1595C" w:rsidRPr="000E6C16">
        <w:rPr>
          <w:sz w:val="22"/>
          <w:lang w:val="en-GB"/>
        </w:rPr>
        <w:t>product,</w:t>
      </w:r>
      <w:r w:rsidRPr="000E6C16">
        <w:rPr>
          <w:sz w:val="22"/>
          <w:lang w:val="en-GB"/>
        </w:rPr>
        <w:t xml:space="preserve"> it is an idea to make a website. The theme of this website will be </w:t>
      </w:r>
      <w:r w:rsidR="00C1595C">
        <w:rPr>
          <w:sz w:val="22"/>
          <w:lang w:val="en-GB"/>
        </w:rPr>
        <w:t>a</w:t>
      </w:r>
      <w:r w:rsidRPr="000E6C16">
        <w:rPr>
          <w:sz w:val="22"/>
          <w:lang w:val="en-GB"/>
        </w:rPr>
        <w:t xml:space="preserve"> healthy lifestyle. In addition, tips and recipes can be placed. An advantage is that a website is structured. All the information is easy to find. Another advantage is that a website is of this time because many people use the internet.</w:t>
      </w:r>
      <w:r w:rsidR="00D41173" w:rsidRPr="000E6C16">
        <w:rPr>
          <w:sz w:val="22"/>
          <w:lang w:val="en-GB"/>
        </w:rPr>
        <w:t xml:space="preserve"> </w:t>
      </w:r>
      <w:r w:rsidRPr="000E6C16">
        <w:rPr>
          <w:sz w:val="22"/>
          <w:lang w:val="en-GB"/>
        </w:rPr>
        <w:t xml:space="preserve">A disadvantage is that a website </w:t>
      </w:r>
      <w:r w:rsidR="00B44E4D" w:rsidRPr="000E6C16">
        <w:rPr>
          <w:sz w:val="22"/>
          <w:lang w:val="en-GB"/>
        </w:rPr>
        <w:t>does not sui</w:t>
      </w:r>
      <w:r w:rsidRPr="000E6C16">
        <w:rPr>
          <w:sz w:val="22"/>
          <w:lang w:val="en-GB"/>
        </w:rPr>
        <w:t>t the target</w:t>
      </w:r>
      <w:r w:rsidR="00B44E4D" w:rsidRPr="000E6C16">
        <w:rPr>
          <w:sz w:val="22"/>
          <w:lang w:val="en-GB"/>
        </w:rPr>
        <w:t xml:space="preserve"> </w:t>
      </w:r>
      <w:r w:rsidRPr="000E6C16">
        <w:rPr>
          <w:sz w:val="22"/>
          <w:lang w:val="en-GB"/>
        </w:rPr>
        <w:t xml:space="preserve">group. </w:t>
      </w:r>
      <w:r w:rsidR="00B44E4D" w:rsidRPr="000E6C16">
        <w:rPr>
          <w:sz w:val="22"/>
          <w:lang w:val="en-GB"/>
        </w:rPr>
        <w:t>The target group is between the age six and ten, so there is a chance that they are not on the internet yet. This can lead to a low range among the target group.</w:t>
      </w:r>
    </w:p>
    <w:p w14:paraId="67E41A8F" w14:textId="77777777" w:rsidR="00B44E4D" w:rsidRPr="000E6C16" w:rsidRDefault="00B44E4D" w:rsidP="00BA1F85">
      <w:pPr>
        <w:pStyle w:val="Kop1"/>
        <w:rPr>
          <w:color w:val="1F497D" w:themeColor="text2"/>
          <w:sz w:val="22"/>
          <w:szCs w:val="24"/>
          <w:lang w:val="en-GB"/>
        </w:rPr>
      </w:pPr>
      <w:bookmarkStart w:id="9" w:name="_Toc504400745"/>
      <w:r w:rsidRPr="000E6C16">
        <w:rPr>
          <w:color w:val="1F497D" w:themeColor="text2"/>
          <w:sz w:val="22"/>
          <w:szCs w:val="24"/>
          <w:lang w:val="en-GB"/>
        </w:rPr>
        <w:t>4.2 Puzzle</w:t>
      </w:r>
      <w:bookmarkEnd w:id="9"/>
    </w:p>
    <w:p w14:paraId="34DBDAAF" w14:textId="77777777" w:rsidR="00D41173" w:rsidRPr="000E6C16" w:rsidRDefault="00B44E4D" w:rsidP="005D5137">
      <w:pPr>
        <w:rPr>
          <w:sz w:val="22"/>
          <w:lang w:val="en-GB"/>
        </w:rPr>
      </w:pPr>
      <w:r w:rsidRPr="000E6C16">
        <w:rPr>
          <w:sz w:val="22"/>
          <w:lang w:val="en-GB"/>
        </w:rPr>
        <w:t>Another product can be a puzzle wi</w:t>
      </w:r>
      <w:r w:rsidR="00C1595C">
        <w:rPr>
          <w:sz w:val="22"/>
          <w:lang w:val="en-GB"/>
        </w:rPr>
        <w:t>th information about a</w:t>
      </w:r>
      <w:r w:rsidRPr="000E6C16">
        <w:rPr>
          <w:sz w:val="22"/>
          <w:lang w:val="en-GB"/>
        </w:rPr>
        <w:t xml:space="preserve"> healthy lifestyle. An advantage is that children will learn playfully about healthy nutrition and exercise. Besides, the product is easy to use which is suitable for children</w:t>
      </w:r>
      <w:r w:rsidR="00D41173" w:rsidRPr="000E6C16">
        <w:rPr>
          <w:sz w:val="22"/>
          <w:lang w:val="en-GB"/>
        </w:rPr>
        <w:t xml:space="preserve"> and producing this product will be cheap</w:t>
      </w:r>
      <w:r w:rsidRPr="000E6C16">
        <w:rPr>
          <w:sz w:val="22"/>
          <w:lang w:val="en-GB"/>
        </w:rPr>
        <w:t>. However, the pro</w:t>
      </w:r>
      <w:r w:rsidR="00D41173" w:rsidRPr="000E6C16">
        <w:rPr>
          <w:sz w:val="22"/>
          <w:lang w:val="en-GB"/>
        </w:rPr>
        <w:t>duct is not suitable for adults</w:t>
      </w:r>
      <w:r w:rsidRPr="000E6C16">
        <w:rPr>
          <w:sz w:val="22"/>
          <w:lang w:val="en-GB"/>
        </w:rPr>
        <w:t xml:space="preserve"> because it is too easy. </w:t>
      </w:r>
    </w:p>
    <w:p w14:paraId="71613347" w14:textId="77777777" w:rsidR="00D41173" w:rsidRPr="000E6C16" w:rsidRDefault="00D41173" w:rsidP="00BA1F85">
      <w:pPr>
        <w:pStyle w:val="Kop1"/>
        <w:rPr>
          <w:color w:val="1F497D" w:themeColor="text2"/>
          <w:sz w:val="22"/>
          <w:szCs w:val="24"/>
          <w:lang w:val="en-GB"/>
        </w:rPr>
      </w:pPr>
      <w:bookmarkStart w:id="10" w:name="_Toc504400746"/>
      <w:r w:rsidRPr="000E6C16">
        <w:rPr>
          <w:color w:val="1F497D" w:themeColor="text2"/>
          <w:sz w:val="22"/>
          <w:szCs w:val="24"/>
          <w:lang w:val="en-GB"/>
        </w:rPr>
        <w:t>4.3 App</w:t>
      </w:r>
      <w:bookmarkEnd w:id="10"/>
    </w:p>
    <w:p w14:paraId="38F9247A" w14:textId="77777777" w:rsidR="00D41173" w:rsidRPr="000E6C16" w:rsidRDefault="00D41173" w:rsidP="00EB3CD0">
      <w:pPr>
        <w:rPr>
          <w:sz w:val="22"/>
          <w:lang w:val="en-GB"/>
        </w:rPr>
      </w:pPr>
      <w:r w:rsidRPr="00FA4B91">
        <w:rPr>
          <w:sz w:val="22"/>
          <w:lang w:val="en-GB"/>
        </w:rPr>
        <w:t xml:space="preserve">An app can contribute to improve education about healthy nutrition. </w:t>
      </w:r>
      <w:r w:rsidRPr="000E6C16">
        <w:rPr>
          <w:sz w:val="22"/>
          <w:lang w:val="en-GB"/>
        </w:rPr>
        <w:t xml:space="preserve">Children will be reached by bringing this app to the market as a game. An advantage is that children due this app will learn playfully. However, there are several disadvantages. </w:t>
      </w:r>
      <w:r w:rsidR="00D50E81" w:rsidRPr="000E6C16">
        <w:rPr>
          <w:sz w:val="22"/>
          <w:lang w:val="en-GB"/>
        </w:rPr>
        <w:t>For example,</w:t>
      </w:r>
      <w:r w:rsidRPr="000E6C16">
        <w:rPr>
          <w:sz w:val="22"/>
          <w:lang w:val="en-GB"/>
        </w:rPr>
        <w:t xml:space="preserve"> developing an app is very expensive and an app can only be used by smartphone or IPad users. </w:t>
      </w:r>
      <w:r w:rsidR="00D50E81" w:rsidRPr="000E6C16">
        <w:rPr>
          <w:sz w:val="22"/>
          <w:lang w:val="en-GB"/>
        </w:rPr>
        <w:t xml:space="preserve">Besides, the app ensures that children will sit inside playing games while outdoors and </w:t>
      </w:r>
      <w:r w:rsidR="00C1595C">
        <w:rPr>
          <w:sz w:val="22"/>
          <w:lang w:val="en-GB"/>
        </w:rPr>
        <w:t>exercise are recommended in a</w:t>
      </w:r>
      <w:r w:rsidR="00D50E81" w:rsidRPr="000E6C16">
        <w:rPr>
          <w:sz w:val="22"/>
          <w:lang w:val="en-GB"/>
        </w:rPr>
        <w:t xml:space="preserve"> healthy lifestyle.</w:t>
      </w:r>
    </w:p>
    <w:p w14:paraId="48F9358F" w14:textId="77777777" w:rsidR="00EB3CD0" w:rsidRPr="00FA4B91" w:rsidRDefault="00EB3CD0" w:rsidP="00EB3CD0">
      <w:pPr>
        <w:rPr>
          <w:lang w:val="en-GB"/>
        </w:rPr>
      </w:pPr>
    </w:p>
    <w:p w14:paraId="1B88959B" w14:textId="77777777" w:rsidR="00EB3CD0" w:rsidRPr="00FA4B91" w:rsidRDefault="00EB3CD0" w:rsidP="00EB3CD0">
      <w:pPr>
        <w:rPr>
          <w:lang w:val="en-GB"/>
        </w:rPr>
      </w:pPr>
    </w:p>
    <w:p w14:paraId="61E008F0" w14:textId="77777777" w:rsidR="00EB3CD0" w:rsidRPr="00FA4B91" w:rsidRDefault="00EB3CD0" w:rsidP="00EB3CD0">
      <w:pPr>
        <w:rPr>
          <w:lang w:val="en-GB"/>
        </w:rPr>
      </w:pPr>
    </w:p>
    <w:p w14:paraId="6AC3D0C7" w14:textId="77777777" w:rsidR="00F76E62" w:rsidRPr="00FA4B91" w:rsidRDefault="00F76E62" w:rsidP="00EB3CD0">
      <w:pPr>
        <w:rPr>
          <w:lang w:val="en-GB"/>
        </w:rPr>
      </w:pPr>
    </w:p>
    <w:p w14:paraId="752D4A37" w14:textId="77777777" w:rsidR="00F76E62" w:rsidRPr="00FA4B91" w:rsidRDefault="00F76E62" w:rsidP="00EB3CD0">
      <w:pPr>
        <w:rPr>
          <w:lang w:val="en-GB"/>
        </w:rPr>
      </w:pPr>
    </w:p>
    <w:p w14:paraId="65851DB5" w14:textId="77777777" w:rsidR="00F76E62" w:rsidRPr="00FA4B91" w:rsidRDefault="00F76E62" w:rsidP="00EB3CD0">
      <w:pPr>
        <w:rPr>
          <w:lang w:val="en-GB"/>
        </w:rPr>
      </w:pPr>
    </w:p>
    <w:p w14:paraId="3ED1A12A" w14:textId="77777777" w:rsidR="00F76E62" w:rsidRPr="00FA4B91" w:rsidRDefault="00F76E62" w:rsidP="00EB3CD0">
      <w:pPr>
        <w:rPr>
          <w:lang w:val="en-GB"/>
        </w:rPr>
      </w:pPr>
    </w:p>
    <w:p w14:paraId="0B209E21" w14:textId="77777777" w:rsidR="00F76E62" w:rsidRPr="00FA4B91" w:rsidRDefault="00F76E62" w:rsidP="00EB3CD0">
      <w:pPr>
        <w:rPr>
          <w:lang w:val="en-GB"/>
        </w:rPr>
      </w:pPr>
    </w:p>
    <w:p w14:paraId="7D5F119B" w14:textId="77777777" w:rsidR="00F76E62" w:rsidRPr="00FA4B91" w:rsidRDefault="00F76E62" w:rsidP="00EB3CD0">
      <w:pPr>
        <w:rPr>
          <w:lang w:val="en-GB"/>
        </w:rPr>
      </w:pPr>
    </w:p>
    <w:p w14:paraId="43335B4C" w14:textId="77777777" w:rsidR="00F76E62" w:rsidRPr="00FA4B91" w:rsidRDefault="00F76E62" w:rsidP="00EB3CD0">
      <w:pPr>
        <w:rPr>
          <w:lang w:val="en-GB"/>
        </w:rPr>
      </w:pPr>
    </w:p>
    <w:p w14:paraId="24425358" w14:textId="77777777" w:rsidR="00F76E62" w:rsidRPr="00FA4B91" w:rsidRDefault="00F76E62" w:rsidP="00EB3CD0">
      <w:pPr>
        <w:rPr>
          <w:lang w:val="en-GB"/>
        </w:rPr>
      </w:pPr>
    </w:p>
    <w:p w14:paraId="1F841D8E" w14:textId="77777777" w:rsidR="00F76E62" w:rsidRPr="00FA4B91" w:rsidRDefault="00F76E62" w:rsidP="00EB3CD0">
      <w:pPr>
        <w:rPr>
          <w:lang w:val="en-GB"/>
        </w:rPr>
      </w:pPr>
    </w:p>
    <w:p w14:paraId="2A6E881C" w14:textId="77777777" w:rsidR="00F76E62" w:rsidRPr="00FA4B91" w:rsidRDefault="00F76E62" w:rsidP="00EB3CD0">
      <w:pPr>
        <w:rPr>
          <w:lang w:val="en-GB"/>
        </w:rPr>
      </w:pPr>
    </w:p>
    <w:p w14:paraId="6D686480" w14:textId="77777777" w:rsidR="005D5137" w:rsidRPr="00FA4B91" w:rsidRDefault="005D5137" w:rsidP="00EB3CD0">
      <w:pPr>
        <w:rPr>
          <w:lang w:val="en-GB"/>
        </w:rPr>
      </w:pPr>
    </w:p>
    <w:p w14:paraId="58E46388" w14:textId="77777777" w:rsidR="005D5137" w:rsidRPr="00FA4B91" w:rsidRDefault="005D5137" w:rsidP="00EB3CD0">
      <w:pPr>
        <w:rPr>
          <w:lang w:val="en-GB"/>
        </w:rPr>
      </w:pPr>
    </w:p>
    <w:p w14:paraId="4CCB3AF0" w14:textId="77777777" w:rsidR="005D5137" w:rsidRPr="00FA4B91" w:rsidRDefault="005D5137" w:rsidP="00EB3CD0">
      <w:pPr>
        <w:rPr>
          <w:lang w:val="en-GB"/>
        </w:rPr>
      </w:pPr>
    </w:p>
    <w:p w14:paraId="2BA0DD8F" w14:textId="77777777" w:rsidR="005D5137" w:rsidRPr="00FA4B91" w:rsidRDefault="005D5137" w:rsidP="00EB3CD0">
      <w:pPr>
        <w:rPr>
          <w:lang w:val="en-GB"/>
        </w:rPr>
      </w:pPr>
    </w:p>
    <w:p w14:paraId="55607EA8" w14:textId="77777777" w:rsidR="000E6C16" w:rsidRPr="00FA4B91" w:rsidRDefault="000E6C16" w:rsidP="00EB3CD0">
      <w:pPr>
        <w:rPr>
          <w:lang w:val="en-GB"/>
        </w:rPr>
      </w:pPr>
    </w:p>
    <w:p w14:paraId="71E7C659" w14:textId="77777777" w:rsidR="000E6C16" w:rsidRPr="00FA4B91" w:rsidRDefault="000E6C16" w:rsidP="00EB3CD0">
      <w:pPr>
        <w:rPr>
          <w:lang w:val="en-GB"/>
        </w:rPr>
      </w:pPr>
    </w:p>
    <w:p w14:paraId="63B143EF" w14:textId="77777777" w:rsidR="000E6C16" w:rsidRPr="00FA4B91" w:rsidRDefault="000E6C16" w:rsidP="00EB3CD0">
      <w:pPr>
        <w:rPr>
          <w:lang w:val="en-GB"/>
        </w:rPr>
      </w:pPr>
    </w:p>
    <w:p w14:paraId="22880E8E" w14:textId="77777777" w:rsidR="00F76E62" w:rsidRPr="00FA4B91" w:rsidRDefault="00F76E62" w:rsidP="00EB3CD0">
      <w:pPr>
        <w:rPr>
          <w:lang w:val="en-GB"/>
        </w:rPr>
      </w:pPr>
    </w:p>
    <w:p w14:paraId="58A3122F" w14:textId="77777777" w:rsidR="00F76E62" w:rsidRPr="00FA4B91" w:rsidRDefault="00F76E62" w:rsidP="00EB3CD0">
      <w:pPr>
        <w:rPr>
          <w:lang w:val="en-GB"/>
        </w:rPr>
      </w:pPr>
    </w:p>
    <w:p w14:paraId="02FD828C" w14:textId="77777777" w:rsidR="00F76E62" w:rsidRPr="00FA4B91" w:rsidRDefault="00F76E62" w:rsidP="00EB3CD0">
      <w:pPr>
        <w:rPr>
          <w:lang w:val="en-GB"/>
        </w:rPr>
      </w:pPr>
    </w:p>
    <w:p w14:paraId="5285F6CC" w14:textId="77777777" w:rsidR="00EB3CD0" w:rsidRPr="00F76E62" w:rsidRDefault="00610FDD" w:rsidP="00BA1F85">
      <w:pPr>
        <w:pStyle w:val="Lijstalinea"/>
        <w:numPr>
          <w:ilvl w:val="0"/>
          <w:numId w:val="1"/>
        </w:numPr>
        <w:outlineLvl w:val="0"/>
        <w:rPr>
          <w:rStyle w:val="Titelvanboek"/>
          <w:b w:val="0"/>
          <w:bCs w:val="0"/>
          <w:smallCaps w:val="0"/>
          <w:color w:val="365F91" w:themeColor="accent1" w:themeShade="BF"/>
          <w:spacing w:val="0"/>
          <w:sz w:val="28"/>
          <w:lang w:val="en-GB"/>
        </w:rPr>
      </w:pPr>
      <w:bookmarkStart w:id="11" w:name="_Toc504400747"/>
      <w:r>
        <w:rPr>
          <w:rStyle w:val="Titelvanboek"/>
          <w:b w:val="0"/>
          <w:bCs w:val="0"/>
          <w:smallCaps w:val="0"/>
          <w:color w:val="365F91" w:themeColor="accent1" w:themeShade="BF"/>
          <w:spacing w:val="0"/>
          <w:sz w:val="28"/>
          <w:lang w:val="en-GB"/>
        </w:rPr>
        <w:lastRenderedPageBreak/>
        <w:t xml:space="preserve">The </w:t>
      </w:r>
      <w:bookmarkEnd w:id="11"/>
      <w:r w:rsidR="00C1595C">
        <w:rPr>
          <w:rStyle w:val="Titelvanboek"/>
          <w:b w:val="0"/>
          <w:bCs w:val="0"/>
          <w:smallCaps w:val="0"/>
          <w:color w:val="365F91" w:themeColor="accent1" w:themeShade="BF"/>
          <w:spacing w:val="0"/>
          <w:sz w:val="28"/>
          <w:lang w:val="en-GB"/>
        </w:rPr>
        <w:t>advice</w:t>
      </w:r>
    </w:p>
    <w:p w14:paraId="7859C3F4" w14:textId="77777777" w:rsidR="000E6C16" w:rsidRDefault="000E6C16" w:rsidP="00EB3CD0">
      <w:pPr>
        <w:pStyle w:val="Geenafstand"/>
        <w:rPr>
          <w:rFonts w:asciiTheme="majorHAnsi" w:hAnsiTheme="majorHAnsi" w:cstheme="majorHAnsi"/>
          <w:lang w:val="en-GB"/>
        </w:rPr>
      </w:pPr>
      <w:r w:rsidRPr="000E6C16">
        <w:rPr>
          <w:rFonts w:asciiTheme="majorHAnsi" w:hAnsiTheme="majorHAnsi" w:cstheme="majorHAnsi"/>
          <w:lang w:val="en-GB"/>
        </w:rPr>
        <w:t xml:space="preserve">Several products </w:t>
      </w:r>
      <w:r>
        <w:rPr>
          <w:rFonts w:asciiTheme="majorHAnsi" w:hAnsiTheme="majorHAnsi" w:cstheme="majorHAnsi"/>
          <w:lang w:val="en-GB"/>
        </w:rPr>
        <w:t xml:space="preserve">with advantages and disadvantages </w:t>
      </w:r>
      <w:r w:rsidRPr="000E6C16">
        <w:rPr>
          <w:rFonts w:asciiTheme="majorHAnsi" w:hAnsiTheme="majorHAnsi" w:cstheme="majorHAnsi"/>
          <w:lang w:val="en-GB"/>
        </w:rPr>
        <w:t xml:space="preserve">were suggested in the previous chapter. </w:t>
      </w:r>
      <w:r>
        <w:rPr>
          <w:rFonts w:asciiTheme="majorHAnsi" w:hAnsiTheme="majorHAnsi" w:cstheme="majorHAnsi"/>
          <w:lang w:val="en-GB"/>
        </w:rPr>
        <w:t xml:space="preserve"> From this, it is recommended to choose the puzzle as end product.</w:t>
      </w:r>
      <w:r w:rsidR="00263C0B">
        <w:rPr>
          <w:rFonts w:asciiTheme="majorHAnsi" w:hAnsiTheme="majorHAnsi" w:cstheme="majorHAnsi"/>
          <w:lang w:val="en-GB"/>
        </w:rPr>
        <w:t xml:space="preserve"> The reason is that the puzzle will suit the target group and is easy in use. Children will learn playfully about healthy food and lifestyle. </w:t>
      </w:r>
    </w:p>
    <w:p w14:paraId="26BF624D" w14:textId="77777777" w:rsidR="000E6C16" w:rsidRDefault="000E6C16" w:rsidP="00EB3CD0">
      <w:pPr>
        <w:pStyle w:val="Geenafstand"/>
        <w:rPr>
          <w:rFonts w:asciiTheme="majorHAnsi" w:hAnsiTheme="majorHAnsi" w:cstheme="majorHAnsi"/>
          <w:lang w:val="en-GB"/>
        </w:rPr>
      </w:pPr>
    </w:p>
    <w:p w14:paraId="172AE4CA" w14:textId="77777777" w:rsidR="00263C0B" w:rsidRDefault="00263C0B" w:rsidP="00EB3CD0">
      <w:pPr>
        <w:pStyle w:val="Geenafstand"/>
        <w:rPr>
          <w:rFonts w:asciiTheme="majorHAnsi" w:hAnsiTheme="majorHAnsi" w:cstheme="majorHAnsi"/>
          <w:lang w:val="en-GB"/>
        </w:rPr>
      </w:pPr>
      <w:r>
        <w:rPr>
          <w:rFonts w:asciiTheme="majorHAnsi" w:hAnsiTheme="majorHAnsi" w:cstheme="majorHAnsi"/>
          <w:lang w:val="en-GB"/>
        </w:rPr>
        <w:t>The idea behind the puzzle is: W</w:t>
      </w:r>
      <w:r w:rsidRPr="00263C0B">
        <w:rPr>
          <w:rFonts w:asciiTheme="majorHAnsi" w:hAnsiTheme="majorHAnsi" w:cstheme="majorHAnsi"/>
          <w:lang w:val="en-GB"/>
        </w:rPr>
        <w:t>hen there is a missing piece the puzzle is not comple</w:t>
      </w:r>
      <w:r>
        <w:rPr>
          <w:rFonts w:asciiTheme="majorHAnsi" w:hAnsiTheme="majorHAnsi" w:cstheme="majorHAnsi"/>
          <w:lang w:val="en-GB"/>
        </w:rPr>
        <w:t>te. This is also with nutrition. W</w:t>
      </w:r>
      <w:r w:rsidRPr="00263C0B">
        <w:rPr>
          <w:rFonts w:asciiTheme="majorHAnsi" w:hAnsiTheme="majorHAnsi" w:cstheme="majorHAnsi"/>
          <w:lang w:val="en-GB"/>
        </w:rPr>
        <w:t>hen you miss a macronutrient, like carbohydrates, your nutrition is</w:t>
      </w:r>
      <w:r>
        <w:rPr>
          <w:rFonts w:asciiTheme="majorHAnsi" w:hAnsiTheme="majorHAnsi" w:cstheme="majorHAnsi"/>
          <w:lang w:val="en-GB"/>
        </w:rPr>
        <w:t xml:space="preserve"> incomplete.  T</w:t>
      </w:r>
      <w:r w:rsidRPr="00263C0B">
        <w:rPr>
          <w:rFonts w:asciiTheme="majorHAnsi" w:hAnsiTheme="majorHAnsi" w:cstheme="majorHAnsi"/>
          <w:lang w:val="en-GB"/>
        </w:rPr>
        <w:t>he aim</w:t>
      </w:r>
      <w:r>
        <w:rPr>
          <w:rFonts w:asciiTheme="majorHAnsi" w:hAnsiTheme="majorHAnsi" w:cstheme="majorHAnsi"/>
          <w:lang w:val="en-GB"/>
        </w:rPr>
        <w:t xml:space="preserve"> of this puzzle</w:t>
      </w:r>
      <w:r w:rsidRPr="00263C0B">
        <w:rPr>
          <w:rFonts w:asciiTheme="majorHAnsi" w:hAnsiTheme="majorHAnsi" w:cstheme="majorHAnsi"/>
          <w:lang w:val="en-GB"/>
        </w:rPr>
        <w:t xml:space="preserve"> is to learn children </w:t>
      </w:r>
      <w:r>
        <w:rPr>
          <w:rFonts w:asciiTheme="majorHAnsi" w:hAnsiTheme="majorHAnsi" w:cstheme="majorHAnsi"/>
          <w:lang w:val="en-GB"/>
        </w:rPr>
        <w:t>what the body needs each day,</w:t>
      </w:r>
      <w:r w:rsidRPr="00263C0B">
        <w:rPr>
          <w:rFonts w:asciiTheme="majorHAnsi" w:hAnsiTheme="majorHAnsi" w:cstheme="majorHAnsi"/>
          <w:lang w:val="en-GB"/>
        </w:rPr>
        <w:t xml:space="preserve"> what food can do for your body and </w:t>
      </w:r>
      <w:r>
        <w:rPr>
          <w:rFonts w:asciiTheme="majorHAnsi" w:hAnsiTheme="majorHAnsi" w:cstheme="majorHAnsi"/>
          <w:lang w:val="en-GB"/>
        </w:rPr>
        <w:t>what happens to your body when you don’t eat the right food</w:t>
      </w:r>
      <w:r w:rsidRPr="00263C0B">
        <w:rPr>
          <w:rFonts w:asciiTheme="majorHAnsi" w:hAnsiTheme="majorHAnsi" w:cstheme="majorHAnsi"/>
          <w:lang w:val="en-GB"/>
        </w:rPr>
        <w:t>.</w:t>
      </w:r>
      <w:r w:rsidR="00803A97">
        <w:rPr>
          <w:rFonts w:asciiTheme="majorHAnsi" w:hAnsiTheme="majorHAnsi" w:cstheme="majorHAnsi"/>
          <w:lang w:val="en-GB"/>
        </w:rPr>
        <w:t xml:space="preserve"> The puzzle and explanation are shown in the appendices. </w:t>
      </w:r>
    </w:p>
    <w:p w14:paraId="6397D16D" w14:textId="77777777" w:rsidR="00263C0B" w:rsidRDefault="00263C0B" w:rsidP="00EB3CD0">
      <w:pPr>
        <w:pStyle w:val="Geenafstand"/>
        <w:rPr>
          <w:rFonts w:asciiTheme="majorHAnsi" w:hAnsiTheme="majorHAnsi" w:cstheme="majorHAnsi"/>
          <w:lang w:val="en-GB"/>
        </w:rPr>
      </w:pPr>
    </w:p>
    <w:p w14:paraId="524A3DB4" w14:textId="77777777" w:rsidR="000E6C16" w:rsidRDefault="00263C0B" w:rsidP="00803A97">
      <w:pPr>
        <w:pStyle w:val="Geenafstand"/>
        <w:outlineLvl w:val="0"/>
        <w:rPr>
          <w:rFonts w:asciiTheme="majorHAnsi" w:hAnsiTheme="majorHAnsi" w:cstheme="majorHAnsi"/>
          <w:color w:val="1F497D" w:themeColor="text2"/>
          <w:lang w:val="en-GB"/>
        </w:rPr>
      </w:pPr>
      <w:bookmarkStart w:id="12" w:name="_Toc504400748"/>
      <w:r>
        <w:rPr>
          <w:rFonts w:asciiTheme="majorHAnsi" w:hAnsiTheme="majorHAnsi" w:cstheme="majorHAnsi"/>
          <w:color w:val="1F497D" w:themeColor="text2"/>
          <w:lang w:val="en-GB"/>
        </w:rPr>
        <w:t>5.1 Implementation</w:t>
      </w:r>
      <w:bookmarkEnd w:id="12"/>
    </w:p>
    <w:p w14:paraId="052E0CF1" w14:textId="77777777" w:rsidR="00263C0B" w:rsidRPr="00263C0B" w:rsidRDefault="00263C0B" w:rsidP="00263C0B">
      <w:pPr>
        <w:pStyle w:val="Geenafstand"/>
        <w:rPr>
          <w:rFonts w:asciiTheme="majorHAnsi" w:hAnsiTheme="majorHAnsi" w:cstheme="majorHAnsi"/>
          <w:lang w:val="en-GB"/>
        </w:rPr>
      </w:pPr>
      <w:r w:rsidRPr="00263C0B">
        <w:rPr>
          <w:rFonts w:asciiTheme="majorHAnsi" w:hAnsiTheme="majorHAnsi" w:cstheme="majorHAnsi"/>
          <w:lang w:val="en-GB"/>
        </w:rPr>
        <w:t>The created nutrition puzzle will at first be introduced at one elementary school. The product will be given to the school by one of the respondents. The reason to start with just one school is that the product is a trial. When the trial will be a success, there will be more schools approached.</w:t>
      </w:r>
    </w:p>
    <w:p w14:paraId="52B33844" w14:textId="77777777" w:rsidR="00263C0B" w:rsidRPr="00263C0B" w:rsidRDefault="00263C0B" w:rsidP="00263C0B">
      <w:pPr>
        <w:pStyle w:val="Geenafstand"/>
        <w:rPr>
          <w:rFonts w:asciiTheme="majorHAnsi" w:hAnsiTheme="majorHAnsi" w:cstheme="majorHAnsi"/>
          <w:lang w:val="en-GB"/>
        </w:rPr>
      </w:pPr>
    </w:p>
    <w:p w14:paraId="408263D1" w14:textId="77777777" w:rsidR="00263C0B" w:rsidRPr="00263C0B" w:rsidRDefault="00263C0B" w:rsidP="00263C0B">
      <w:pPr>
        <w:pStyle w:val="Geenafstand"/>
        <w:rPr>
          <w:rFonts w:asciiTheme="majorHAnsi" w:hAnsiTheme="majorHAnsi" w:cstheme="majorHAnsi"/>
          <w:lang w:val="en-GB"/>
        </w:rPr>
      </w:pPr>
      <w:r w:rsidRPr="00263C0B">
        <w:rPr>
          <w:rFonts w:asciiTheme="majorHAnsi" w:hAnsiTheme="majorHAnsi" w:cstheme="majorHAnsi"/>
          <w:lang w:val="en-GB"/>
        </w:rPr>
        <w:t xml:space="preserve">To introduce the nutrition puzzle there will be different classes about food, health and exercise. With this </w:t>
      </w:r>
      <w:r w:rsidR="00C1595C" w:rsidRPr="00263C0B">
        <w:rPr>
          <w:rFonts w:asciiTheme="majorHAnsi" w:hAnsiTheme="majorHAnsi" w:cstheme="majorHAnsi"/>
          <w:lang w:val="en-GB"/>
        </w:rPr>
        <w:t>product,</w:t>
      </w:r>
      <w:r w:rsidRPr="00263C0B">
        <w:rPr>
          <w:rFonts w:asciiTheme="majorHAnsi" w:hAnsiTheme="majorHAnsi" w:cstheme="majorHAnsi"/>
          <w:lang w:val="en-GB"/>
        </w:rPr>
        <w:t xml:space="preserve"> you have the basis for nutrition. Included by the puzzle there are guidelines and explanation each macronutrient. There will be three </w:t>
      </w:r>
      <w:r>
        <w:rPr>
          <w:rFonts w:asciiTheme="majorHAnsi" w:hAnsiTheme="majorHAnsi" w:cstheme="majorHAnsi"/>
          <w:lang w:val="en-GB"/>
        </w:rPr>
        <w:t>lessons with different topics. However, the subjects are</w:t>
      </w:r>
      <w:r w:rsidRPr="00263C0B">
        <w:rPr>
          <w:rFonts w:asciiTheme="majorHAnsi" w:hAnsiTheme="majorHAnsi" w:cstheme="majorHAnsi"/>
          <w:lang w:val="en-GB"/>
        </w:rPr>
        <w:t xml:space="preserve"> guidelines but the teachers have the opportunity to fill in the class freely. </w:t>
      </w:r>
    </w:p>
    <w:p w14:paraId="653C1DF8" w14:textId="77777777" w:rsidR="00263C0B" w:rsidRPr="00263C0B" w:rsidRDefault="00263C0B" w:rsidP="00263C0B">
      <w:pPr>
        <w:pStyle w:val="Geenafstand"/>
        <w:rPr>
          <w:rFonts w:asciiTheme="majorHAnsi" w:hAnsiTheme="majorHAnsi" w:cstheme="majorHAnsi"/>
          <w:lang w:val="en-GB"/>
        </w:rPr>
      </w:pPr>
    </w:p>
    <w:p w14:paraId="4E569327" w14:textId="77777777" w:rsidR="000E6C16" w:rsidRDefault="000E6C16" w:rsidP="00EB3CD0">
      <w:pPr>
        <w:pStyle w:val="Geenafstand"/>
        <w:rPr>
          <w:rFonts w:asciiTheme="majorHAnsi" w:hAnsiTheme="majorHAnsi" w:cstheme="majorHAnsi"/>
          <w:highlight w:val="yellow"/>
          <w:lang w:val="en-GB"/>
        </w:rPr>
      </w:pPr>
    </w:p>
    <w:p w14:paraId="6A5813C2" w14:textId="77777777" w:rsidR="000E6C16" w:rsidRDefault="000E6C16" w:rsidP="00EB3CD0">
      <w:pPr>
        <w:pStyle w:val="Geenafstand"/>
        <w:rPr>
          <w:rFonts w:asciiTheme="majorHAnsi" w:hAnsiTheme="majorHAnsi" w:cstheme="majorHAnsi"/>
          <w:highlight w:val="yellow"/>
          <w:lang w:val="en-GB"/>
        </w:rPr>
      </w:pPr>
    </w:p>
    <w:p w14:paraId="4FFAFC73" w14:textId="77777777" w:rsidR="000E6C16" w:rsidRDefault="000E6C16" w:rsidP="00EB3CD0">
      <w:pPr>
        <w:pStyle w:val="Geenafstand"/>
        <w:rPr>
          <w:rFonts w:asciiTheme="majorHAnsi" w:hAnsiTheme="majorHAnsi" w:cstheme="majorHAnsi"/>
          <w:highlight w:val="yellow"/>
          <w:lang w:val="en-GB"/>
        </w:rPr>
      </w:pPr>
    </w:p>
    <w:p w14:paraId="6AB3B518" w14:textId="77777777" w:rsidR="000E6C16" w:rsidRDefault="000E6C16" w:rsidP="00EB3CD0">
      <w:pPr>
        <w:pStyle w:val="Geenafstand"/>
        <w:rPr>
          <w:rFonts w:asciiTheme="majorHAnsi" w:hAnsiTheme="majorHAnsi" w:cstheme="majorHAnsi"/>
          <w:highlight w:val="yellow"/>
          <w:lang w:val="en-GB"/>
        </w:rPr>
      </w:pPr>
    </w:p>
    <w:p w14:paraId="0B375A73" w14:textId="77777777" w:rsidR="000E6C16" w:rsidRDefault="000E6C16" w:rsidP="00EB3CD0">
      <w:pPr>
        <w:pStyle w:val="Geenafstand"/>
        <w:rPr>
          <w:rFonts w:asciiTheme="majorHAnsi" w:hAnsiTheme="majorHAnsi" w:cstheme="majorHAnsi"/>
          <w:highlight w:val="yellow"/>
          <w:lang w:val="en-GB"/>
        </w:rPr>
      </w:pPr>
    </w:p>
    <w:p w14:paraId="6595A380" w14:textId="77777777" w:rsidR="00EB3CD0" w:rsidRPr="00F76E62" w:rsidRDefault="00EB3CD0" w:rsidP="00EB3CD0">
      <w:pPr>
        <w:rPr>
          <w:rStyle w:val="Titelvanboek"/>
          <w:b w:val="0"/>
          <w:bCs w:val="0"/>
          <w:smallCaps w:val="0"/>
          <w:color w:val="365F91" w:themeColor="accent1" w:themeShade="BF"/>
          <w:spacing w:val="0"/>
          <w:sz w:val="28"/>
          <w:lang w:val="en-GB"/>
        </w:rPr>
      </w:pPr>
    </w:p>
    <w:p w14:paraId="38AE4868" w14:textId="77777777" w:rsidR="00EB3CD0" w:rsidRPr="00F76E62" w:rsidRDefault="00EB3CD0" w:rsidP="00EB3CD0">
      <w:pPr>
        <w:rPr>
          <w:rStyle w:val="Titelvanboek"/>
          <w:b w:val="0"/>
          <w:bCs w:val="0"/>
          <w:smallCaps w:val="0"/>
          <w:color w:val="365F91" w:themeColor="accent1" w:themeShade="BF"/>
          <w:spacing w:val="0"/>
          <w:sz w:val="28"/>
          <w:lang w:val="en-GB"/>
        </w:rPr>
      </w:pPr>
    </w:p>
    <w:p w14:paraId="111C8EA2" w14:textId="77777777" w:rsidR="00EB3CD0" w:rsidRDefault="00EB3CD0" w:rsidP="00EB3CD0">
      <w:pPr>
        <w:rPr>
          <w:rStyle w:val="Titelvanboek"/>
          <w:b w:val="0"/>
          <w:bCs w:val="0"/>
          <w:smallCaps w:val="0"/>
          <w:color w:val="365F91" w:themeColor="accent1" w:themeShade="BF"/>
          <w:spacing w:val="0"/>
          <w:sz w:val="28"/>
          <w:lang w:val="en-GB"/>
        </w:rPr>
      </w:pPr>
    </w:p>
    <w:p w14:paraId="0F988FF5" w14:textId="77777777" w:rsidR="00F76E62" w:rsidRDefault="00F76E62" w:rsidP="00EB3CD0">
      <w:pPr>
        <w:rPr>
          <w:rStyle w:val="Titelvanboek"/>
          <w:b w:val="0"/>
          <w:bCs w:val="0"/>
          <w:smallCaps w:val="0"/>
          <w:color w:val="365F91" w:themeColor="accent1" w:themeShade="BF"/>
          <w:spacing w:val="0"/>
          <w:sz w:val="28"/>
          <w:lang w:val="en-GB"/>
        </w:rPr>
      </w:pPr>
    </w:p>
    <w:p w14:paraId="6AD758D5" w14:textId="77777777" w:rsidR="00F76E62" w:rsidRDefault="00F76E62" w:rsidP="00EB3CD0">
      <w:pPr>
        <w:rPr>
          <w:rStyle w:val="Titelvanboek"/>
          <w:b w:val="0"/>
          <w:bCs w:val="0"/>
          <w:smallCaps w:val="0"/>
          <w:color w:val="365F91" w:themeColor="accent1" w:themeShade="BF"/>
          <w:spacing w:val="0"/>
          <w:sz w:val="28"/>
          <w:lang w:val="en-GB"/>
        </w:rPr>
      </w:pPr>
    </w:p>
    <w:p w14:paraId="6277D15F" w14:textId="77777777" w:rsidR="00F76E62" w:rsidRDefault="00F76E62" w:rsidP="00EB3CD0">
      <w:pPr>
        <w:rPr>
          <w:rStyle w:val="Titelvanboek"/>
          <w:b w:val="0"/>
          <w:bCs w:val="0"/>
          <w:smallCaps w:val="0"/>
          <w:color w:val="365F91" w:themeColor="accent1" w:themeShade="BF"/>
          <w:spacing w:val="0"/>
          <w:sz w:val="28"/>
          <w:lang w:val="en-GB"/>
        </w:rPr>
      </w:pPr>
    </w:p>
    <w:p w14:paraId="29A81C3B" w14:textId="77777777" w:rsidR="00F76E62" w:rsidRDefault="00F76E62" w:rsidP="00EB3CD0">
      <w:pPr>
        <w:rPr>
          <w:rStyle w:val="Titelvanboek"/>
          <w:b w:val="0"/>
          <w:bCs w:val="0"/>
          <w:smallCaps w:val="0"/>
          <w:color w:val="365F91" w:themeColor="accent1" w:themeShade="BF"/>
          <w:spacing w:val="0"/>
          <w:sz w:val="28"/>
          <w:lang w:val="en-GB"/>
        </w:rPr>
      </w:pPr>
    </w:p>
    <w:p w14:paraId="314FBA6F" w14:textId="77777777" w:rsidR="00F76E62" w:rsidRDefault="00F76E62" w:rsidP="00EB3CD0">
      <w:pPr>
        <w:rPr>
          <w:rStyle w:val="Titelvanboek"/>
          <w:b w:val="0"/>
          <w:bCs w:val="0"/>
          <w:smallCaps w:val="0"/>
          <w:color w:val="365F91" w:themeColor="accent1" w:themeShade="BF"/>
          <w:spacing w:val="0"/>
          <w:sz w:val="28"/>
          <w:lang w:val="en-GB"/>
        </w:rPr>
      </w:pPr>
    </w:p>
    <w:p w14:paraId="5AAFF43D" w14:textId="77777777" w:rsidR="00F76E62" w:rsidRDefault="00F76E62" w:rsidP="00EB3CD0">
      <w:pPr>
        <w:rPr>
          <w:rStyle w:val="Titelvanboek"/>
          <w:b w:val="0"/>
          <w:bCs w:val="0"/>
          <w:smallCaps w:val="0"/>
          <w:color w:val="365F91" w:themeColor="accent1" w:themeShade="BF"/>
          <w:spacing w:val="0"/>
          <w:sz w:val="28"/>
          <w:lang w:val="en-GB"/>
        </w:rPr>
      </w:pPr>
    </w:p>
    <w:p w14:paraId="2B399FAE" w14:textId="77777777" w:rsidR="00F76E62" w:rsidRDefault="00F76E62" w:rsidP="00EB3CD0">
      <w:pPr>
        <w:rPr>
          <w:rStyle w:val="Titelvanboek"/>
          <w:b w:val="0"/>
          <w:bCs w:val="0"/>
          <w:smallCaps w:val="0"/>
          <w:color w:val="365F91" w:themeColor="accent1" w:themeShade="BF"/>
          <w:spacing w:val="0"/>
          <w:sz w:val="28"/>
          <w:lang w:val="en-GB"/>
        </w:rPr>
      </w:pPr>
    </w:p>
    <w:p w14:paraId="5CAF8FAE" w14:textId="77777777" w:rsidR="00F76E62" w:rsidRDefault="00F76E62" w:rsidP="00EB3CD0">
      <w:pPr>
        <w:rPr>
          <w:rStyle w:val="Titelvanboek"/>
          <w:b w:val="0"/>
          <w:bCs w:val="0"/>
          <w:smallCaps w:val="0"/>
          <w:color w:val="365F91" w:themeColor="accent1" w:themeShade="BF"/>
          <w:spacing w:val="0"/>
          <w:sz w:val="28"/>
          <w:lang w:val="en-GB"/>
        </w:rPr>
      </w:pPr>
    </w:p>
    <w:p w14:paraId="5627EC43" w14:textId="77777777" w:rsidR="00F76E62" w:rsidRDefault="00F76E62" w:rsidP="00EB3CD0">
      <w:pPr>
        <w:rPr>
          <w:rStyle w:val="Titelvanboek"/>
          <w:b w:val="0"/>
          <w:bCs w:val="0"/>
          <w:smallCaps w:val="0"/>
          <w:color w:val="365F91" w:themeColor="accent1" w:themeShade="BF"/>
          <w:spacing w:val="0"/>
          <w:sz w:val="28"/>
          <w:lang w:val="en-GB"/>
        </w:rPr>
      </w:pPr>
    </w:p>
    <w:p w14:paraId="549FAF50" w14:textId="77777777" w:rsidR="00F76E62" w:rsidRDefault="00F76E62" w:rsidP="00EB3CD0">
      <w:pPr>
        <w:rPr>
          <w:rStyle w:val="Titelvanboek"/>
          <w:b w:val="0"/>
          <w:bCs w:val="0"/>
          <w:smallCaps w:val="0"/>
          <w:color w:val="365F91" w:themeColor="accent1" w:themeShade="BF"/>
          <w:spacing w:val="0"/>
          <w:sz w:val="28"/>
          <w:lang w:val="en-GB"/>
        </w:rPr>
      </w:pPr>
    </w:p>
    <w:p w14:paraId="0D157C43" w14:textId="77777777" w:rsidR="00F76E62" w:rsidRDefault="00F76E62" w:rsidP="00EB3CD0">
      <w:pPr>
        <w:rPr>
          <w:rStyle w:val="Titelvanboek"/>
          <w:b w:val="0"/>
          <w:bCs w:val="0"/>
          <w:smallCaps w:val="0"/>
          <w:color w:val="365F91" w:themeColor="accent1" w:themeShade="BF"/>
          <w:spacing w:val="0"/>
          <w:sz w:val="28"/>
          <w:lang w:val="en-GB"/>
        </w:rPr>
      </w:pPr>
    </w:p>
    <w:p w14:paraId="0C4CD4E9" w14:textId="77777777" w:rsidR="00F76E62" w:rsidRDefault="00F76E62" w:rsidP="00EB3CD0">
      <w:pPr>
        <w:rPr>
          <w:rStyle w:val="Titelvanboek"/>
          <w:b w:val="0"/>
          <w:bCs w:val="0"/>
          <w:smallCaps w:val="0"/>
          <w:color w:val="365F91" w:themeColor="accent1" w:themeShade="BF"/>
          <w:spacing w:val="0"/>
          <w:sz w:val="28"/>
          <w:lang w:val="en-GB"/>
        </w:rPr>
      </w:pPr>
    </w:p>
    <w:p w14:paraId="7A909574" w14:textId="77777777" w:rsidR="00F76E62" w:rsidRDefault="00F76E62" w:rsidP="00EB3CD0">
      <w:pPr>
        <w:rPr>
          <w:rStyle w:val="Titelvanboek"/>
          <w:b w:val="0"/>
          <w:bCs w:val="0"/>
          <w:smallCaps w:val="0"/>
          <w:color w:val="365F91" w:themeColor="accent1" w:themeShade="BF"/>
          <w:spacing w:val="0"/>
          <w:sz w:val="28"/>
          <w:lang w:val="en-GB"/>
        </w:rPr>
      </w:pPr>
    </w:p>
    <w:p w14:paraId="17C286CB" w14:textId="77777777" w:rsidR="00F76E62" w:rsidRDefault="00F76E62" w:rsidP="00EB3CD0">
      <w:pPr>
        <w:rPr>
          <w:rStyle w:val="Titelvanboek"/>
          <w:b w:val="0"/>
          <w:bCs w:val="0"/>
          <w:smallCaps w:val="0"/>
          <w:color w:val="365F91" w:themeColor="accent1" w:themeShade="BF"/>
          <w:spacing w:val="0"/>
          <w:sz w:val="28"/>
          <w:lang w:val="en-GB"/>
        </w:rPr>
      </w:pPr>
    </w:p>
    <w:p w14:paraId="1CB9D2C5" w14:textId="77777777" w:rsidR="00F76E62" w:rsidRDefault="00F76E62" w:rsidP="00EB3CD0">
      <w:pPr>
        <w:rPr>
          <w:rStyle w:val="Titelvanboek"/>
          <w:b w:val="0"/>
          <w:bCs w:val="0"/>
          <w:smallCaps w:val="0"/>
          <w:color w:val="365F91" w:themeColor="accent1" w:themeShade="BF"/>
          <w:spacing w:val="0"/>
          <w:sz w:val="28"/>
          <w:lang w:val="en-GB"/>
        </w:rPr>
      </w:pPr>
    </w:p>
    <w:p w14:paraId="1FD78BD0" w14:textId="77777777" w:rsidR="00F76E62" w:rsidRDefault="00F76E62" w:rsidP="00EB3CD0">
      <w:pPr>
        <w:rPr>
          <w:rStyle w:val="Titelvanboek"/>
          <w:b w:val="0"/>
          <w:bCs w:val="0"/>
          <w:smallCaps w:val="0"/>
          <w:color w:val="365F91" w:themeColor="accent1" w:themeShade="BF"/>
          <w:spacing w:val="0"/>
          <w:sz w:val="28"/>
          <w:lang w:val="en-GB"/>
        </w:rPr>
      </w:pPr>
    </w:p>
    <w:p w14:paraId="2B1B5F8A" w14:textId="77777777" w:rsidR="00247F0B" w:rsidRPr="00803A97" w:rsidRDefault="00F06241">
      <w:pPr>
        <w:rPr>
          <w:color w:val="2F5496"/>
          <w:sz w:val="28"/>
          <w:szCs w:val="28"/>
          <w:lang w:val="en-GB"/>
        </w:rPr>
      </w:pPr>
      <w:r w:rsidRPr="00803A97">
        <w:rPr>
          <w:color w:val="2F5496"/>
          <w:sz w:val="28"/>
          <w:szCs w:val="28"/>
          <w:lang w:val="en-GB"/>
        </w:rPr>
        <w:br w:type="page"/>
      </w:r>
    </w:p>
    <w:p w14:paraId="542CF4B8" w14:textId="77777777" w:rsidR="00247F0B" w:rsidRPr="00F76E62" w:rsidRDefault="00F76E62" w:rsidP="00BA1F85">
      <w:pPr>
        <w:pStyle w:val="Kop1"/>
        <w:numPr>
          <w:ilvl w:val="0"/>
          <w:numId w:val="1"/>
        </w:numPr>
        <w:rPr>
          <w:sz w:val="28"/>
          <w:szCs w:val="28"/>
          <w:lang w:val="en-GB"/>
        </w:rPr>
      </w:pPr>
      <w:bookmarkStart w:id="13" w:name="_Toc504400749"/>
      <w:r w:rsidRPr="00F76E62">
        <w:rPr>
          <w:sz w:val="28"/>
          <w:szCs w:val="28"/>
          <w:lang w:val="en-GB"/>
        </w:rPr>
        <w:lastRenderedPageBreak/>
        <w:t>Bibliography</w:t>
      </w:r>
      <w:bookmarkEnd w:id="13"/>
    </w:p>
    <w:sdt>
      <w:sdtPr>
        <w:rPr>
          <w:color w:val="000000"/>
          <w:sz w:val="24"/>
          <w:szCs w:val="24"/>
          <w:lang w:val="en-GB"/>
        </w:rPr>
        <w:id w:val="1777052213"/>
        <w:docPartObj>
          <w:docPartGallery w:val="Bibliographies"/>
          <w:docPartUnique/>
        </w:docPartObj>
      </w:sdtPr>
      <w:sdtEndPr/>
      <w:sdtContent>
        <w:p w14:paraId="5BB50A8A" w14:textId="77777777" w:rsidR="00F76E62" w:rsidRPr="00F76E62" w:rsidRDefault="00F76E62">
          <w:pPr>
            <w:pStyle w:val="Kop1"/>
            <w:rPr>
              <w:sz w:val="16"/>
              <w:szCs w:val="16"/>
              <w:lang w:val="en-GB"/>
            </w:rPr>
          </w:pPr>
        </w:p>
        <w:sdt>
          <w:sdtPr>
            <w:rPr>
              <w:lang w:val="en-GB"/>
            </w:rPr>
            <w:id w:val="111145805"/>
            <w:bibliography/>
          </w:sdtPr>
          <w:sdtEndPr/>
          <w:sdtContent>
            <w:p w14:paraId="4B6225DA" w14:textId="77777777" w:rsidR="00F76E62" w:rsidRDefault="00F76E62" w:rsidP="00F76E62">
              <w:pPr>
                <w:pStyle w:val="Bibliografie"/>
                <w:ind w:left="720" w:hanging="720"/>
                <w:rPr>
                  <w:noProof/>
                  <w:lang w:val="en-GB"/>
                </w:rPr>
              </w:pPr>
              <w:r w:rsidRPr="00F76E62">
                <w:rPr>
                  <w:lang w:val="en-GB"/>
                </w:rPr>
                <w:fldChar w:fldCharType="begin"/>
              </w:r>
              <w:r w:rsidRPr="00F76E62">
                <w:rPr>
                  <w:lang w:val="en-GB"/>
                </w:rPr>
                <w:instrText>BIBLIOGRAPHY</w:instrText>
              </w:r>
              <w:r w:rsidRPr="00F76E62">
                <w:rPr>
                  <w:lang w:val="en-GB"/>
                </w:rPr>
                <w:fldChar w:fldCharType="separate"/>
              </w:r>
              <w:r>
                <w:rPr>
                  <w:noProof/>
                  <w:lang w:val="en-GB"/>
                </w:rPr>
                <w:t xml:space="preserve">Ali H. Mokdad, E. S. (2001). Prevalence of obesity, Diabetes, and obesity-related health risk factors. </w:t>
              </w:r>
              <w:r>
                <w:rPr>
                  <w:i/>
                  <w:iCs/>
                  <w:noProof/>
                  <w:lang w:val="en-GB"/>
                </w:rPr>
                <w:t>Obesity and Diabetes</w:t>
              </w:r>
              <w:r>
                <w:rPr>
                  <w:noProof/>
                  <w:lang w:val="en-GB"/>
                </w:rPr>
                <w:t>, 76-79.</w:t>
              </w:r>
            </w:p>
            <w:p w14:paraId="0F52EE3F" w14:textId="77777777" w:rsidR="00F76E62" w:rsidRDefault="00F76E62" w:rsidP="00F76E62">
              <w:pPr>
                <w:pStyle w:val="Bibliografie"/>
                <w:ind w:left="720" w:hanging="720"/>
                <w:rPr>
                  <w:noProof/>
                  <w:lang w:val="en-GB"/>
                </w:rPr>
              </w:pPr>
              <w:r>
                <w:rPr>
                  <w:noProof/>
                  <w:lang w:val="en-GB"/>
                </w:rPr>
                <w:t xml:space="preserve">American Diabetes Association. (2013, 04). Economic costs of Diabetes in the U.S. in 2012. </w:t>
              </w:r>
              <w:r>
                <w:rPr>
                  <w:i/>
                  <w:iCs/>
                  <w:noProof/>
                  <w:lang w:val="en-GB"/>
                </w:rPr>
                <w:t>Diabetes Care</w:t>
              </w:r>
              <w:r>
                <w:rPr>
                  <w:noProof/>
                  <w:lang w:val="en-GB"/>
                </w:rPr>
                <w:t>, pp. 1033-1046.</w:t>
              </w:r>
            </w:p>
            <w:p w14:paraId="7B8A9663" w14:textId="77777777" w:rsidR="00F76E62" w:rsidRDefault="00F76E62" w:rsidP="00F76E62">
              <w:pPr>
                <w:pStyle w:val="Bibliografie"/>
                <w:ind w:left="720" w:hanging="720"/>
                <w:rPr>
                  <w:noProof/>
                  <w:lang w:val="en-GB"/>
                </w:rPr>
              </w:pPr>
              <w:r>
                <w:rPr>
                  <w:noProof/>
                  <w:lang w:val="en-GB"/>
                </w:rPr>
                <w:t xml:space="preserve">Britisch Dietetic Association. (2014). Manual of Dietetic Practice. In J. Gandy, </w:t>
              </w:r>
              <w:r>
                <w:rPr>
                  <w:i/>
                  <w:iCs/>
                  <w:noProof/>
                  <w:lang w:val="en-GB"/>
                </w:rPr>
                <w:t>Manual of Dietetic Practice.</w:t>
              </w:r>
              <w:r>
                <w:rPr>
                  <w:noProof/>
                  <w:lang w:val="en-GB"/>
                </w:rPr>
                <w:t xml:space="preserve"> Wiley Blackwell.</w:t>
              </w:r>
            </w:p>
            <w:p w14:paraId="0EB85A51" w14:textId="77777777" w:rsidR="00F76E62" w:rsidRDefault="00F76E62" w:rsidP="00F76E62">
              <w:pPr>
                <w:pStyle w:val="Bibliografie"/>
                <w:ind w:left="720" w:hanging="720"/>
                <w:rPr>
                  <w:noProof/>
                  <w:lang w:val="en-GB"/>
                </w:rPr>
              </w:pPr>
              <w:r>
                <w:rPr>
                  <w:noProof/>
                  <w:lang w:val="en-GB"/>
                </w:rPr>
                <w:t xml:space="preserve">CDC. (2015). </w:t>
              </w:r>
              <w:r>
                <w:rPr>
                  <w:i/>
                  <w:iCs/>
                  <w:noProof/>
                  <w:lang w:val="en-GB"/>
                </w:rPr>
                <w:t>Obesity and Overweight</w:t>
              </w:r>
              <w:r>
                <w:rPr>
                  <w:noProof/>
                  <w:lang w:val="en-GB"/>
                </w:rPr>
                <w:t>. Retrieved from Centers for disease control and prevention: https://www.cdc.gov/nchs/fastats/obesity-overweight.htm</w:t>
              </w:r>
            </w:p>
            <w:p w14:paraId="516D7CC3" w14:textId="77777777" w:rsidR="00F76E62" w:rsidRDefault="00F76E62" w:rsidP="00F76E62">
              <w:pPr>
                <w:pStyle w:val="Bibliografie"/>
                <w:ind w:left="720" w:hanging="720"/>
                <w:rPr>
                  <w:noProof/>
                  <w:lang w:val="en-GB"/>
                </w:rPr>
              </w:pPr>
              <w:r>
                <w:rPr>
                  <w:noProof/>
                  <w:lang w:val="en-GB"/>
                </w:rPr>
                <w:t xml:space="preserve">CDC. (2017, 09 05). </w:t>
              </w:r>
              <w:r>
                <w:rPr>
                  <w:i/>
                  <w:iCs/>
                  <w:noProof/>
                  <w:lang w:val="en-GB"/>
                </w:rPr>
                <w:t>About prediabetes &amp; Type 2 Diabetes</w:t>
              </w:r>
              <w:r>
                <w:rPr>
                  <w:noProof/>
                  <w:lang w:val="en-GB"/>
                </w:rPr>
                <w:t>. Retrieved from Centers for Disease, Control and Prevention: https://www.cdc.gov/diabetes/prevention/prediabetes-type2/index.html</w:t>
              </w:r>
            </w:p>
            <w:p w14:paraId="70582C8A" w14:textId="77777777" w:rsidR="00F76E62" w:rsidRDefault="00F76E62" w:rsidP="00F76E62">
              <w:pPr>
                <w:pStyle w:val="Bibliografie"/>
                <w:ind w:left="720" w:hanging="720"/>
                <w:rPr>
                  <w:noProof/>
                  <w:lang w:val="en-GB"/>
                </w:rPr>
              </w:pPr>
              <w:r>
                <w:rPr>
                  <w:noProof/>
                  <w:lang w:val="en-GB"/>
                </w:rPr>
                <w:t xml:space="preserve">CDC. (2017, 05 03). </w:t>
              </w:r>
              <w:r>
                <w:rPr>
                  <w:i/>
                  <w:iCs/>
                  <w:noProof/>
                  <w:lang w:val="en-GB"/>
                </w:rPr>
                <w:t>Centers for disease control and prevention</w:t>
              </w:r>
              <w:r>
                <w:rPr>
                  <w:noProof/>
                  <w:lang w:val="en-GB"/>
                </w:rPr>
                <w:t>. Retrieved from National center for health statistics: https://www.cdc.gov/nchs/fastats/diet.htm</w:t>
              </w:r>
            </w:p>
            <w:p w14:paraId="01B192F6" w14:textId="77777777" w:rsidR="00F76E62" w:rsidRDefault="00F76E62" w:rsidP="00F76E62">
              <w:pPr>
                <w:pStyle w:val="Bibliografie"/>
                <w:ind w:left="720" w:hanging="720"/>
                <w:rPr>
                  <w:noProof/>
                  <w:lang w:val="en-GB"/>
                </w:rPr>
              </w:pPr>
              <w:r>
                <w:rPr>
                  <w:noProof/>
                  <w:lang w:val="en-GB"/>
                </w:rPr>
                <w:t xml:space="preserve">CDC. (2017, 07 18). </w:t>
              </w:r>
              <w:r>
                <w:rPr>
                  <w:i/>
                  <w:iCs/>
                  <w:noProof/>
                  <w:lang w:val="en-GB"/>
                </w:rPr>
                <w:t>More than 100 million Americans have diabetes or prediabetes</w:t>
              </w:r>
              <w:r>
                <w:rPr>
                  <w:noProof/>
                  <w:lang w:val="en-GB"/>
                </w:rPr>
                <w:t>. Retrieved from Centers for disease control and prevention: https://www.cdc.gov/media/releases/2017/p0718-diabetes-report.html</w:t>
              </w:r>
            </w:p>
            <w:p w14:paraId="145F9F57" w14:textId="77777777" w:rsidR="00F76E62" w:rsidRDefault="00F76E62" w:rsidP="00F76E62">
              <w:pPr>
                <w:pStyle w:val="Bibliografie"/>
                <w:ind w:left="720" w:hanging="720"/>
                <w:rPr>
                  <w:noProof/>
                  <w:lang w:val="en-GB"/>
                </w:rPr>
              </w:pPr>
              <w:r>
                <w:rPr>
                  <w:noProof/>
                  <w:lang w:val="en-GB"/>
                </w:rPr>
                <w:t xml:space="preserve">CDC. (2017, 08 29). </w:t>
              </w:r>
              <w:r>
                <w:rPr>
                  <w:i/>
                  <w:iCs/>
                  <w:noProof/>
                  <w:lang w:val="en-GB"/>
                </w:rPr>
                <w:t>Overweight &amp; Obesity</w:t>
              </w:r>
              <w:r>
                <w:rPr>
                  <w:noProof/>
                  <w:lang w:val="en-GB"/>
                </w:rPr>
                <w:t>. Retrieved from Centers for disease control and prevention: https://www.cdc.gov/obesity/adult/causes.html</w:t>
              </w:r>
            </w:p>
            <w:p w14:paraId="33709A62" w14:textId="77777777" w:rsidR="00F76E62" w:rsidRDefault="00F76E62" w:rsidP="00F76E62">
              <w:pPr>
                <w:pStyle w:val="Bibliografie"/>
                <w:ind w:left="720" w:hanging="720"/>
                <w:rPr>
                  <w:noProof/>
                  <w:lang w:val="en-GB"/>
                </w:rPr>
              </w:pPr>
              <w:r w:rsidRPr="00F76E62">
                <w:rPr>
                  <w:noProof/>
                </w:rPr>
                <w:t xml:space="preserve">Centraal bureau van statistiek. (2016, 11 11). </w:t>
              </w:r>
              <w:r w:rsidRPr="00F76E62">
                <w:rPr>
                  <w:i/>
                  <w:iCs/>
                  <w:noProof/>
                </w:rPr>
                <w:t>Vaker diabetes bij mensen met obesitas</w:t>
              </w:r>
              <w:r w:rsidRPr="00F76E62">
                <w:rPr>
                  <w:noProof/>
                </w:rPr>
                <w:t xml:space="preserve">. </w:t>
              </w:r>
              <w:r>
                <w:rPr>
                  <w:noProof/>
                  <w:lang w:val="en-GB"/>
                </w:rPr>
                <w:t>Retrieved from CBS: https://www.cbs.nl/nl-nl/nieuws/2016/45/vaker-diabetes-bij-mensen-met-obesitas</w:t>
              </w:r>
            </w:p>
            <w:p w14:paraId="01DF80EA" w14:textId="77777777" w:rsidR="00F76E62" w:rsidRDefault="00F76E62" w:rsidP="00F76E62">
              <w:pPr>
                <w:pStyle w:val="Bibliografie"/>
                <w:ind w:left="720" w:hanging="720"/>
                <w:rPr>
                  <w:noProof/>
                  <w:lang w:val="en-GB"/>
                </w:rPr>
              </w:pPr>
              <w:r w:rsidRPr="00F76E62">
                <w:rPr>
                  <w:noProof/>
                </w:rPr>
                <w:t xml:space="preserve">Diabetes Desk. (2018). </w:t>
              </w:r>
              <w:r w:rsidRPr="00F76E62">
                <w:rPr>
                  <w:i/>
                  <w:iCs/>
                  <w:noProof/>
                </w:rPr>
                <w:t>Diabetes in cijfers</w:t>
              </w:r>
              <w:r w:rsidRPr="00F76E62">
                <w:rPr>
                  <w:noProof/>
                </w:rPr>
                <w:t xml:space="preserve">. </w:t>
              </w:r>
              <w:r>
                <w:rPr>
                  <w:noProof/>
                  <w:lang w:val="en-GB"/>
                </w:rPr>
                <w:t>Retrieved from Diabetes Desk: http://www.diabetesdesk.nl/informatie/diabetes-in-cijfers</w:t>
              </w:r>
            </w:p>
            <w:p w14:paraId="76614647" w14:textId="77777777" w:rsidR="00F76E62" w:rsidRPr="00F76E62" w:rsidRDefault="00F76E62" w:rsidP="00F76E62">
              <w:pPr>
                <w:pStyle w:val="Bibliografie"/>
                <w:ind w:left="720" w:hanging="720"/>
                <w:rPr>
                  <w:noProof/>
                </w:rPr>
              </w:pPr>
              <w:r w:rsidRPr="00F76E62">
                <w:rPr>
                  <w:noProof/>
                </w:rPr>
                <w:t xml:space="preserve">Diabetesvereniging Nederland. (2018). </w:t>
              </w:r>
              <w:r w:rsidRPr="00F76E62">
                <w:rPr>
                  <w:i/>
                  <w:iCs/>
                  <w:noProof/>
                </w:rPr>
                <w:t>Diabetesonderzoek en cijfers</w:t>
              </w:r>
              <w:r w:rsidRPr="00F76E62">
                <w:rPr>
                  <w:noProof/>
                </w:rPr>
                <w:t>. Retrieved from Diabetesvereniging Nederland: https://www.dvn.nl/wat-is-diabetes/onderzoek</w:t>
              </w:r>
            </w:p>
            <w:p w14:paraId="0CD2179F" w14:textId="77777777" w:rsidR="00F76E62" w:rsidRDefault="00F76E62" w:rsidP="00F76E62">
              <w:pPr>
                <w:pStyle w:val="Bibliografie"/>
                <w:ind w:left="720" w:hanging="720"/>
                <w:rPr>
                  <w:noProof/>
                  <w:lang w:val="en-GB"/>
                </w:rPr>
              </w:pPr>
              <w:r>
                <w:rPr>
                  <w:noProof/>
                  <w:lang w:val="en-GB"/>
                </w:rPr>
                <w:t xml:space="preserve">Elaine H. Morrato, J. O. (2007). Physical activity in U.S. adults with Diabetes and at risk for developing Diabetes. </w:t>
              </w:r>
              <w:r>
                <w:rPr>
                  <w:i/>
                  <w:iCs/>
                  <w:noProof/>
                  <w:lang w:val="en-GB"/>
                </w:rPr>
                <w:t>Diabetes Care</w:t>
              </w:r>
              <w:r>
                <w:rPr>
                  <w:noProof/>
                  <w:lang w:val="en-GB"/>
                </w:rPr>
                <w:t>, 203-209.</w:t>
              </w:r>
            </w:p>
            <w:p w14:paraId="72E0E2AF" w14:textId="77777777" w:rsidR="00F76E62" w:rsidRDefault="00F76E62" w:rsidP="00F76E62">
              <w:pPr>
                <w:pStyle w:val="Bibliografie"/>
                <w:ind w:left="720" w:hanging="720"/>
                <w:rPr>
                  <w:noProof/>
                  <w:lang w:val="en-GB"/>
                </w:rPr>
              </w:pPr>
              <w:r>
                <w:rPr>
                  <w:noProof/>
                  <w:lang w:val="en-GB"/>
                </w:rPr>
                <w:t xml:space="preserve">Jukka Montonen, P. K. (2017). Whole-grain and fiber intake and the incidence of type 2 diabetes. </w:t>
              </w:r>
              <w:r>
                <w:rPr>
                  <w:i/>
                  <w:iCs/>
                  <w:noProof/>
                  <w:lang w:val="en-GB"/>
                </w:rPr>
                <w:t>The American Journal of Clinical Nutrition</w:t>
              </w:r>
              <w:r>
                <w:rPr>
                  <w:noProof/>
                  <w:lang w:val="en-GB"/>
                </w:rPr>
                <w:t>.</w:t>
              </w:r>
            </w:p>
            <w:p w14:paraId="38654F0F" w14:textId="77777777" w:rsidR="00F76E62" w:rsidRDefault="00F76E62" w:rsidP="00F76E62">
              <w:pPr>
                <w:pStyle w:val="Bibliografie"/>
                <w:ind w:left="720" w:hanging="720"/>
                <w:rPr>
                  <w:noProof/>
                  <w:lang w:val="en-GB"/>
                </w:rPr>
              </w:pPr>
              <w:r>
                <w:rPr>
                  <w:noProof/>
                  <w:lang w:val="en-GB"/>
                </w:rPr>
                <w:t>Lee S. Gross, L. L. (2003). Increased consumption of refined carbohydrates and the epidemic of type 2 diabetes in the United States: an ecologic assessment.</w:t>
              </w:r>
            </w:p>
            <w:p w14:paraId="2196B31D" w14:textId="77777777" w:rsidR="00F76E62" w:rsidRDefault="00F76E62" w:rsidP="00F76E62">
              <w:pPr>
                <w:pStyle w:val="Bibliografie"/>
                <w:ind w:left="720" w:hanging="720"/>
                <w:rPr>
                  <w:noProof/>
                  <w:lang w:val="en-GB"/>
                </w:rPr>
              </w:pPr>
              <w:r>
                <w:rPr>
                  <w:noProof/>
                  <w:lang w:val="en-GB"/>
                </w:rPr>
                <w:t xml:space="preserve">Liebman, B. (2013). </w:t>
              </w:r>
              <w:r>
                <w:rPr>
                  <w:i/>
                  <w:iCs/>
                  <w:noProof/>
                  <w:lang w:val="en-GB"/>
                </w:rPr>
                <w:t>The chaniging American dieet.</w:t>
              </w:r>
              <w:r>
                <w:rPr>
                  <w:noProof/>
                  <w:lang w:val="en-GB"/>
                </w:rPr>
                <w:t xml:space="preserve"> Nutrition action Healthletter.</w:t>
              </w:r>
            </w:p>
            <w:p w14:paraId="2D623002" w14:textId="77777777" w:rsidR="00F76E62" w:rsidRPr="00F76E62" w:rsidRDefault="00F76E62" w:rsidP="00F76E62">
              <w:pPr>
                <w:pStyle w:val="Bibliografie"/>
                <w:ind w:left="720" w:hanging="720"/>
                <w:rPr>
                  <w:noProof/>
                </w:rPr>
              </w:pPr>
              <w:r>
                <w:rPr>
                  <w:noProof/>
                  <w:lang w:val="en-GB"/>
                </w:rPr>
                <w:t xml:space="preserve">Patrice Carter, L. J. (2010). Fruit and vegetable intake and incidence of type 2 diabetes mellitus: systematic review and meta-analysis. </w:t>
              </w:r>
              <w:r w:rsidRPr="00F76E62">
                <w:rPr>
                  <w:i/>
                  <w:iCs/>
                  <w:noProof/>
                </w:rPr>
                <w:t>BMJ</w:t>
              </w:r>
              <w:r w:rsidRPr="00F76E62">
                <w:rPr>
                  <w:noProof/>
                </w:rPr>
                <w:t>.</w:t>
              </w:r>
            </w:p>
            <w:p w14:paraId="2AD899B7" w14:textId="77777777" w:rsidR="00F76E62" w:rsidRPr="00F76E62" w:rsidRDefault="00F76E62" w:rsidP="00F76E62">
              <w:pPr>
                <w:pStyle w:val="Bibliografie"/>
                <w:ind w:left="720" w:hanging="720"/>
                <w:rPr>
                  <w:noProof/>
                </w:rPr>
              </w:pPr>
              <w:r w:rsidRPr="00F76E62">
                <w:rPr>
                  <w:noProof/>
                </w:rPr>
                <w:t xml:space="preserve">Rijksinstituut voor Volksgezondheid en Milieu. (2016). </w:t>
              </w:r>
              <w:r w:rsidRPr="00F76E62">
                <w:rPr>
                  <w:i/>
                  <w:iCs/>
                  <w:noProof/>
                </w:rPr>
                <w:t>Diabetes Mellitus.</w:t>
              </w:r>
              <w:r w:rsidRPr="00F76E62">
                <w:rPr>
                  <w:noProof/>
                </w:rPr>
                <w:t xml:space="preserve"> Retrieved from Volksgezondheidenzorg: https://www.volksgezondheidenzorg.info/onderwerp/diabetes-mellitus/cijfers-context/huidige-situatie</w:t>
              </w:r>
            </w:p>
            <w:p w14:paraId="528DC4EA" w14:textId="77777777" w:rsidR="00F76E62" w:rsidRPr="00F76E62" w:rsidRDefault="00F76E62" w:rsidP="00F76E62">
              <w:pPr>
                <w:pStyle w:val="Bibliografie"/>
                <w:ind w:left="720" w:hanging="720"/>
                <w:rPr>
                  <w:noProof/>
                </w:rPr>
              </w:pPr>
              <w:r w:rsidRPr="00F76E62">
                <w:rPr>
                  <w:noProof/>
                </w:rPr>
                <w:t xml:space="preserve">Rijksinstituut voor Volksgezondheid en Milieu. (2016). </w:t>
              </w:r>
              <w:r w:rsidRPr="00F76E62">
                <w:rPr>
                  <w:i/>
                  <w:iCs/>
                  <w:noProof/>
                </w:rPr>
                <w:t>Overgewicht</w:t>
              </w:r>
              <w:r w:rsidRPr="00F76E62">
                <w:rPr>
                  <w:noProof/>
                </w:rPr>
                <w:t>. Retrieved from Volksgezondheid en Zorg: https://www.volksgezondheidenzorg.info/onderwerp/overgewicht/cijfers-context/huidige-situatie#!node-overgewicht-volwassenen</w:t>
              </w:r>
            </w:p>
            <w:p w14:paraId="23C83122" w14:textId="77777777" w:rsidR="00F76E62" w:rsidRDefault="00F76E62" w:rsidP="00F76E62">
              <w:pPr>
                <w:pStyle w:val="Bibliografie"/>
                <w:ind w:left="720" w:hanging="720"/>
                <w:rPr>
                  <w:noProof/>
                  <w:lang w:val="en-GB"/>
                </w:rPr>
              </w:pPr>
              <w:r>
                <w:rPr>
                  <w:noProof/>
                  <w:lang w:val="en-GB"/>
                </w:rPr>
                <w:t xml:space="preserve">Rolfes, W. (2011). Understanding Nutrition. In W. Rolfes, </w:t>
              </w:r>
              <w:r>
                <w:rPr>
                  <w:i/>
                  <w:iCs/>
                  <w:noProof/>
                  <w:lang w:val="en-GB"/>
                </w:rPr>
                <w:t>Understanding Nutrition.</w:t>
              </w:r>
              <w:r>
                <w:rPr>
                  <w:noProof/>
                  <w:lang w:val="en-GB"/>
                </w:rPr>
                <w:t xml:space="preserve"> Belmond, U.S.A.: Wadsworth.</w:t>
              </w:r>
            </w:p>
            <w:p w14:paraId="52119CF3" w14:textId="77777777" w:rsidR="00F76E62" w:rsidRPr="00F76E62" w:rsidRDefault="00F76E62" w:rsidP="00F76E62">
              <w:pPr>
                <w:pStyle w:val="Bibliografie"/>
                <w:ind w:left="720" w:hanging="720"/>
                <w:rPr>
                  <w:noProof/>
                </w:rPr>
              </w:pPr>
              <w:r w:rsidRPr="00F76E62">
                <w:rPr>
                  <w:noProof/>
                </w:rPr>
                <w:lastRenderedPageBreak/>
                <w:t xml:space="preserve">Rutten GEHM, d. G. (2006). </w:t>
              </w:r>
              <w:r w:rsidRPr="00F76E62">
                <w:rPr>
                  <w:i/>
                  <w:iCs/>
                  <w:noProof/>
                </w:rPr>
                <w:t>NHG-standaard Diabetes Mellitus type 2</w:t>
              </w:r>
              <w:r w:rsidRPr="00F76E62">
                <w:rPr>
                  <w:noProof/>
                </w:rPr>
                <w:t>. Retrieved from Huisarts en Wetenschap: https://www.henw.org/archief/volledig/id493-nhg-standaard-diabetes-mellitus-type-2.html</w:t>
              </w:r>
            </w:p>
            <w:p w14:paraId="08BEE794" w14:textId="77777777" w:rsidR="00F76E62" w:rsidRDefault="00F76E62" w:rsidP="00F76E62">
              <w:pPr>
                <w:pStyle w:val="Bibliografie"/>
                <w:ind w:left="720" w:hanging="720"/>
                <w:rPr>
                  <w:noProof/>
                  <w:lang w:val="en-GB"/>
                </w:rPr>
              </w:pPr>
              <w:r>
                <w:rPr>
                  <w:noProof/>
                  <w:lang w:val="en-GB"/>
                </w:rPr>
                <w:t xml:space="preserve">Sheri R. Colberg, R. J.-T. (2010). Excerise and Type 2 Diabetes. </w:t>
              </w:r>
              <w:r>
                <w:rPr>
                  <w:i/>
                  <w:iCs/>
                  <w:noProof/>
                  <w:lang w:val="en-GB"/>
                </w:rPr>
                <w:t>Diabetes Care</w:t>
              </w:r>
              <w:r>
                <w:rPr>
                  <w:noProof/>
                  <w:lang w:val="en-GB"/>
                </w:rPr>
                <w:t>, 147-167.</w:t>
              </w:r>
            </w:p>
            <w:p w14:paraId="1EC6CF51" w14:textId="77777777" w:rsidR="00F76E62" w:rsidRDefault="00F76E62" w:rsidP="00F76E62">
              <w:pPr>
                <w:pStyle w:val="Bibliografie"/>
                <w:ind w:left="720" w:hanging="720"/>
                <w:rPr>
                  <w:noProof/>
                  <w:lang w:val="en-GB"/>
                </w:rPr>
              </w:pPr>
              <w:r>
                <w:rPr>
                  <w:noProof/>
                  <w:lang w:val="en-GB"/>
                </w:rPr>
                <w:t xml:space="preserve">Webmd. (2016). </w:t>
              </w:r>
              <w:r>
                <w:rPr>
                  <w:i/>
                  <w:iCs/>
                  <w:noProof/>
                  <w:lang w:val="en-GB"/>
                </w:rPr>
                <w:t>Causes of Type 2 Diabetes</w:t>
              </w:r>
              <w:r>
                <w:rPr>
                  <w:noProof/>
                  <w:lang w:val="en-GB"/>
                </w:rPr>
                <w:t>. Retrieved from Webmd: https://www.webmd.com/diabetes/diabetes-causes#1</w:t>
              </w:r>
            </w:p>
            <w:p w14:paraId="4C0C12E4" w14:textId="77777777" w:rsidR="00F76E62" w:rsidRDefault="00F76E62" w:rsidP="00F76E62">
              <w:pPr>
                <w:pStyle w:val="Bibliografie"/>
                <w:ind w:left="720" w:hanging="720"/>
                <w:rPr>
                  <w:noProof/>
                  <w:lang w:val="en-GB"/>
                </w:rPr>
              </w:pPr>
              <w:r>
                <w:rPr>
                  <w:noProof/>
                  <w:lang w:val="en-GB"/>
                </w:rPr>
                <w:t xml:space="preserve">World Health Organisation. (2016). </w:t>
              </w:r>
              <w:r>
                <w:rPr>
                  <w:i/>
                  <w:iCs/>
                  <w:noProof/>
                  <w:lang w:val="en-GB"/>
                </w:rPr>
                <w:t>Diabetes country profiles, Nehterlands.</w:t>
              </w:r>
              <w:r>
                <w:rPr>
                  <w:noProof/>
                  <w:lang w:val="en-GB"/>
                </w:rPr>
                <w:t xml:space="preserve"> </w:t>
              </w:r>
            </w:p>
            <w:p w14:paraId="063DA513" w14:textId="77777777" w:rsidR="00F76E62" w:rsidRDefault="00F76E62" w:rsidP="00F76E62">
              <w:pPr>
                <w:pStyle w:val="Bibliografie"/>
                <w:ind w:left="720" w:hanging="720"/>
                <w:rPr>
                  <w:noProof/>
                  <w:lang w:val="en-GB"/>
                </w:rPr>
              </w:pPr>
              <w:r>
                <w:rPr>
                  <w:noProof/>
                  <w:lang w:val="en-GB"/>
                </w:rPr>
                <w:t xml:space="preserve">World Health Organization. (2017, 01). </w:t>
              </w:r>
              <w:r>
                <w:rPr>
                  <w:i/>
                  <w:iCs/>
                  <w:noProof/>
                  <w:lang w:val="en-GB"/>
                </w:rPr>
                <w:t>The top 10 causes of death</w:t>
              </w:r>
              <w:r>
                <w:rPr>
                  <w:noProof/>
                  <w:lang w:val="en-GB"/>
                </w:rPr>
                <w:t>. Retrieved from WHO: http://www.who.int/mediacentre/factsheets/fs310/en/</w:t>
              </w:r>
            </w:p>
            <w:p w14:paraId="05F28121" w14:textId="77777777" w:rsidR="00F76E62" w:rsidRPr="00F76E62" w:rsidRDefault="00F76E62" w:rsidP="00F76E62">
              <w:pPr>
                <w:rPr>
                  <w:lang w:val="en-GB"/>
                </w:rPr>
              </w:pPr>
              <w:r w:rsidRPr="00F76E62">
                <w:rPr>
                  <w:b/>
                  <w:bCs/>
                  <w:lang w:val="en-GB"/>
                </w:rPr>
                <w:fldChar w:fldCharType="end"/>
              </w:r>
            </w:p>
          </w:sdtContent>
        </w:sdt>
      </w:sdtContent>
    </w:sdt>
    <w:p w14:paraId="43507D72" w14:textId="77777777" w:rsidR="00F76E62" w:rsidRPr="00F76E62" w:rsidRDefault="00F76E62">
      <w:pPr>
        <w:spacing w:line="276" w:lineRule="auto"/>
        <w:rPr>
          <w:rFonts w:ascii="Arial" w:eastAsia="Arial" w:hAnsi="Arial" w:cs="Arial"/>
          <w:i/>
          <w:sz w:val="21"/>
          <w:szCs w:val="21"/>
          <w:highlight w:val="white"/>
          <w:lang w:val="en-GB"/>
        </w:rPr>
      </w:pPr>
    </w:p>
    <w:p w14:paraId="01E94992" w14:textId="77777777" w:rsidR="00247F0B" w:rsidRPr="00F76E62" w:rsidRDefault="00247F0B">
      <w:pPr>
        <w:spacing w:after="200" w:line="276" w:lineRule="auto"/>
        <w:rPr>
          <w:sz w:val="22"/>
          <w:szCs w:val="22"/>
          <w:lang w:val="en-GB"/>
        </w:rPr>
      </w:pPr>
    </w:p>
    <w:p w14:paraId="6DB820A1" w14:textId="77777777" w:rsidR="00247F0B" w:rsidRPr="00F76E62" w:rsidRDefault="00247F0B">
      <w:pPr>
        <w:spacing w:after="200" w:line="276" w:lineRule="auto"/>
        <w:rPr>
          <w:sz w:val="22"/>
          <w:szCs w:val="22"/>
          <w:lang w:val="en-GB"/>
        </w:rPr>
      </w:pPr>
    </w:p>
    <w:p w14:paraId="4BC8C257" w14:textId="77777777" w:rsidR="00247F0B" w:rsidRPr="00F76E62" w:rsidRDefault="00247F0B">
      <w:pPr>
        <w:spacing w:after="200" w:line="276" w:lineRule="auto"/>
        <w:rPr>
          <w:i/>
          <w:lang w:val="en-GB"/>
        </w:rPr>
      </w:pPr>
    </w:p>
    <w:p w14:paraId="6FD46C21" w14:textId="77777777" w:rsidR="00247F0B" w:rsidRPr="00F76E62" w:rsidRDefault="00247F0B">
      <w:pPr>
        <w:pStyle w:val="Kop1"/>
        <w:rPr>
          <w:lang w:val="en-GB"/>
        </w:rPr>
      </w:pPr>
      <w:bookmarkStart w:id="14" w:name="_bsfs9gp5zn1i" w:colFirst="0" w:colLast="0"/>
      <w:bookmarkEnd w:id="14"/>
    </w:p>
    <w:p w14:paraId="434516BD" w14:textId="77777777" w:rsidR="00247F0B" w:rsidRPr="00F76E62" w:rsidRDefault="00F06241">
      <w:pPr>
        <w:pStyle w:val="Kop1"/>
        <w:rPr>
          <w:lang w:val="en-GB"/>
        </w:rPr>
      </w:pPr>
      <w:bookmarkStart w:id="15" w:name="_ywpddqj63zy3" w:colFirst="0" w:colLast="0"/>
      <w:bookmarkEnd w:id="15"/>
      <w:r w:rsidRPr="00F76E62">
        <w:rPr>
          <w:lang w:val="en-GB"/>
        </w:rPr>
        <w:br w:type="page"/>
      </w:r>
      <w:bookmarkStart w:id="16" w:name="_27666e63a9r6" w:colFirst="0" w:colLast="0"/>
      <w:bookmarkEnd w:id="16"/>
    </w:p>
    <w:p w14:paraId="4C86281A" w14:textId="77777777" w:rsidR="00263C0B" w:rsidRDefault="00BA1F85" w:rsidP="00263C0B">
      <w:pPr>
        <w:pStyle w:val="Kop1"/>
        <w:numPr>
          <w:ilvl w:val="0"/>
          <w:numId w:val="1"/>
        </w:numPr>
        <w:rPr>
          <w:sz w:val="28"/>
          <w:szCs w:val="28"/>
          <w:lang w:val="en-GB"/>
        </w:rPr>
      </w:pPr>
      <w:bookmarkStart w:id="17" w:name="_Toc504400750"/>
      <w:r>
        <w:rPr>
          <w:sz w:val="28"/>
          <w:szCs w:val="28"/>
          <w:lang w:val="en-GB"/>
        </w:rPr>
        <w:lastRenderedPageBreak/>
        <w:t>Attachment</w:t>
      </w:r>
      <w:r w:rsidR="00803A97">
        <w:rPr>
          <w:sz w:val="28"/>
          <w:szCs w:val="28"/>
          <w:lang w:val="en-GB"/>
        </w:rPr>
        <w:t xml:space="preserve"> 1</w:t>
      </w:r>
      <w:r>
        <w:rPr>
          <w:sz w:val="28"/>
          <w:szCs w:val="28"/>
          <w:lang w:val="en-GB"/>
        </w:rPr>
        <w:t xml:space="preserve">: The </w:t>
      </w:r>
      <w:r w:rsidR="00803A97">
        <w:rPr>
          <w:sz w:val="28"/>
          <w:szCs w:val="28"/>
          <w:lang w:val="en-GB"/>
        </w:rPr>
        <w:t>Puzzle</w:t>
      </w:r>
      <w:bookmarkEnd w:id="17"/>
    </w:p>
    <w:p w14:paraId="51BD464F" w14:textId="77777777" w:rsidR="00803A97" w:rsidRDefault="00803A97" w:rsidP="00803A97">
      <w:pPr>
        <w:rPr>
          <w:lang w:val="en-GB"/>
        </w:rPr>
      </w:pPr>
    </w:p>
    <w:sdt>
      <w:sdtPr>
        <w:rPr>
          <w:rFonts w:ascii="Arial" w:eastAsia="Times New Roman" w:hAnsi="Arial" w:cs="Arial"/>
          <w:sz w:val="36"/>
          <w:szCs w:val="36"/>
          <w:lang w:val="en-US"/>
        </w:rPr>
        <w:id w:val="1439337549"/>
        <w:docPartObj>
          <w:docPartGallery w:val="Cover Pages"/>
          <w:docPartUnique/>
        </w:docPartObj>
      </w:sdtPr>
      <w:sdtEndPr/>
      <w:sdtContent>
        <w:p w14:paraId="1F232EA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36"/>
              <w:szCs w:val="36"/>
              <w:lang w:val="en-US"/>
            </w:rPr>
          </w:pPr>
          <w:r w:rsidRPr="00B94A7C">
            <w:rPr>
              <w:rFonts w:ascii="Arial" w:eastAsia="Times New Roman" w:hAnsi="Arial" w:cs="Arial"/>
              <w:noProof/>
              <w:sz w:val="36"/>
              <w:szCs w:val="36"/>
            </w:rPr>
            <mc:AlternateContent>
              <mc:Choice Requires="wps">
                <w:drawing>
                  <wp:anchor distT="0" distB="0" distL="114300" distR="114300" simplePos="0" relativeHeight="251668480" behindDoc="0" locked="0" layoutInCell="1" allowOverlap="1" wp14:anchorId="0495EF0E" wp14:editId="07009E97">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ysClr val="window" lastClr="FFFFFF"/>
                            </a:solidFill>
                            <a:ln w="6350">
                              <a:noFill/>
                            </a:ln>
                            <a:effectLst/>
                          </wps:spPr>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23"/>
                                  <w:gridCol w:w="5798"/>
                                </w:tblGrid>
                                <w:tr w:rsidR="00B94A7C" w14:paraId="11EBB43D" w14:textId="77777777">
                                  <w:trPr>
                                    <w:jc w:val="center"/>
                                  </w:trPr>
                                  <w:tc>
                                    <w:tcPr>
                                      <w:tcW w:w="2568" w:type="pct"/>
                                      <w:vAlign w:val="center"/>
                                    </w:tcPr>
                                    <w:p w14:paraId="5179223A" w14:textId="77777777" w:rsidR="00B94A7C" w:rsidRDefault="00B94A7C">
                                      <w:pPr>
                                        <w:jc w:val="right"/>
                                      </w:pPr>
                                      <w:r>
                                        <w:rPr>
                                          <w:noProof/>
                                        </w:rPr>
                                        <w:drawing>
                                          <wp:inline distT="0" distB="0" distL="0" distR="0" wp14:anchorId="6EB3D63F" wp14:editId="042F2175">
                                            <wp:extent cx="3065006" cy="2196185"/>
                                            <wp:effectExtent l="0" t="0" r="0" b="1270"/>
                                            <wp:docPr id="8"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3065006" cy="2196185"/>
                                                    </a:xfrm>
                                                    <a:prstGeom prst="rect">
                                                      <a:avLst/>
                                                    </a:prstGeom>
                                                  </pic:spPr>
                                                </pic:pic>
                                              </a:graphicData>
                                            </a:graphic>
                                          </wp:inline>
                                        </w:drawing>
                                      </w:r>
                                    </w:p>
                                    <w:sdt>
                                      <w:sdtPr>
                                        <w:rPr>
                                          <w:rFonts w:ascii="Chalkduster" w:hAnsi="Chalkduster"/>
                                          <w:caps/>
                                          <w:color w:val="191919" w:themeColor="text1" w:themeTint="E6"/>
                                          <w:sz w:val="72"/>
                                          <w:szCs w:val="72"/>
                                          <w:lang w:val="en-GB"/>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F22E583" w14:textId="12583EB8" w:rsidR="00B94A7C" w:rsidRPr="00B94A7C" w:rsidRDefault="00B94A7C">
                                          <w:pPr>
                                            <w:pStyle w:val="Geenafstand"/>
                                            <w:spacing w:line="312" w:lineRule="auto"/>
                                            <w:jc w:val="right"/>
                                            <w:rPr>
                                              <w:rFonts w:ascii="Chalkduster" w:hAnsi="Chalkduster"/>
                                              <w:caps/>
                                              <w:color w:val="191919" w:themeColor="text1" w:themeTint="E6"/>
                                              <w:sz w:val="72"/>
                                              <w:szCs w:val="72"/>
                                              <w:lang w:val="en-GB"/>
                                            </w:rPr>
                                          </w:pPr>
                                          <w:r w:rsidRPr="00B94A7C">
                                            <w:rPr>
                                              <w:rFonts w:ascii="Chalkduster" w:hAnsi="Chalkduster"/>
                                              <w:caps/>
                                              <w:color w:val="191919" w:themeColor="text1" w:themeTint="E6"/>
                                              <w:sz w:val="72"/>
                                              <w:szCs w:val="72"/>
                                              <w:lang w:val="en-GB"/>
                                            </w:rPr>
                                            <w:t>Type 2 Diabetes</w:t>
                                          </w:r>
                                        </w:p>
                                      </w:sdtContent>
                                    </w:sdt>
                                    <w:sdt>
                                      <w:sdtPr>
                                        <w:rPr>
                                          <w:i/>
                                          <w:color w:val="000000" w:themeColor="text1"/>
                                          <w:lang w:val="en-GB"/>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8CB8F48" w14:textId="415F8F81" w:rsidR="00B94A7C" w:rsidRPr="00B04832" w:rsidRDefault="00B94A7C">
                                          <w:pPr>
                                            <w:jc w:val="right"/>
                                            <w:rPr>
                                              <w:lang w:val="en-US"/>
                                            </w:rPr>
                                          </w:pPr>
                                          <w:r w:rsidRPr="00B94A7C">
                                            <w:rPr>
                                              <w:i/>
                                              <w:color w:val="000000" w:themeColor="text1"/>
                                              <w:lang w:val="en-GB"/>
                                            </w:rPr>
                                            <w:t>In the United States of America</w:t>
                                          </w:r>
                                        </w:p>
                                      </w:sdtContent>
                                    </w:sdt>
                                  </w:tc>
                                  <w:tc>
                                    <w:tcPr>
                                      <w:tcW w:w="2432" w:type="pct"/>
                                      <w:vAlign w:val="center"/>
                                    </w:tcPr>
                                    <w:p w14:paraId="64449BF0" w14:textId="77777777" w:rsidR="00B94A7C" w:rsidRPr="00760906" w:rsidRDefault="00B94A7C">
                                      <w:pPr>
                                        <w:pStyle w:val="Geenafstand"/>
                                        <w:rPr>
                                          <w:caps/>
                                          <w:color w:val="C0504D" w:themeColor="accent2"/>
                                          <w:sz w:val="26"/>
                                          <w:szCs w:val="26"/>
                                        </w:rPr>
                                      </w:pPr>
                                      <w:r w:rsidRPr="00760906">
                                        <w:rPr>
                                          <w:caps/>
                                          <w:color w:val="C0504D" w:themeColor="accent2"/>
                                          <w:sz w:val="26"/>
                                          <w:szCs w:val="26"/>
                                        </w:rPr>
                                        <w:t>pieces of healthy food</w:t>
                                      </w:r>
                                    </w:p>
                                    <w:sdt>
                                      <w:sdtPr>
                                        <w:rPr>
                                          <w:rFonts w:ascii="Arial" w:eastAsia="Times New Roman" w:hAnsi="Arial" w:cs="Arial"/>
                                          <w:color w:val="212121"/>
                                          <w:shd w:val="clear" w:color="auto" w:fill="FFFFFF"/>
                                          <w:lang w:val="en-US"/>
                                        </w:rPr>
                                        <w:alias w:val="Samenvatting"/>
                                        <w:tag w:val=""/>
                                        <w:id w:val="-2036181933"/>
                                        <w:showingPlcHdr/>
                                        <w:dataBinding w:prefixMappings="xmlns:ns0='http://schemas.microsoft.com/office/2006/coverPageProps' " w:xpath="/ns0:CoverPageProperties[1]/ns0:Abstract[1]" w:storeItemID="{55AF091B-3C7A-41E3-B477-F2FDAA23CFDA}"/>
                                        <w:text/>
                                      </w:sdtPr>
                                      <w:sdtEndPr/>
                                      <w:sdtContent>
                                        <w:p w14:paraId="371F3DC6" w14:textId="77777777" w:rsidR="00B94A7C" w:rsidRPr="00760906" w:rsidRDefault="00B94A7C" w:rsidP="00D14B23">
                                          <w:pPr>
                                            <w:rPr>
                                              <w:color w:val="000000" w:themeColor="text1"/>
                                            </w:rPr>
                                          </w:pPr>
                                          <w:r w:rsidRPr="00760906">
                                            <w:rPr>
                                              <w:rFonts w:ascii="Arial" w:eastAsia="Times New Roman" w:hAnsi="Arial" w:cs="Arial"/>
                                              <w:color w:val="212121"/>
                                              <w:shd w:val="clear" w:color="auto" w:fill="FFFFFF"/>
                                            </w:rPr>
                                            <w:t xml:space="preserve">     </w:t>
                                          </w:r>
                                        </w:p>
                                      </w:sdtContent>
                                    </w:sdt>
                                    <w:sdt>
                                      <w:sdtPr>
                                        <w:rPr>
                                          <w:color w:val="C0504D"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491AADF" w14:textId="26827839" w:rsidR="00B94A7C" w:rsidRPr="00B94A7C" w:rsidRDefault="00B94A7C" w:rsidP="00B94A7C">
                                          <w:pPr>
                                            <w:pStyle w:val="Geenafstand"/>
                                            <w:rPr>
                                              <w:color w:val="C0504D" w:themeColor="accent2"/>
                                              <w:sz w:val="26"/>
                                              <w:szCs w:val="26"/>
                                            </w:rPr>
                                          </w:pPr>
                                          <w:r>
                                            <w:rPr>
                                              <w:color w:val="C0504D" w:themeColor="accent2"/>
                                              <w:sz w:val="26"/>
                                              <w:szCs w:val="26"/>
                                            </w:rPr>
                                            <w:t>L. Van Dijk, A. Van ’t Klooster, F.D. Kras</w:t>
                                          </w:r>
                                          <w:r>
                                            <w:rPr>
                                              <w:color w:val="C0504D" w:themeColor="accent2"/>
                                              <w:sz w:val="26"/>
                                              <w:szCs w:val="26"/>
                                            </w:rPr>
                                            <w:tab/>
                                            <w:t xml:space="preserve">, S. De Jonge, E. </w:t>
                                          </w:r>
                                          <w:proofErr w:type="spellStart"/>
                                          <w:r>
                                            <w:rPr>
                                              <w:color w:val="C0504D" w:themeColor="accent2"/>
                                              <w:sz w:val="26"/>
                                              <w:szCs w:val="26"/>
                                            </w:rPr>
                                            <w:t>Stultiens</w:t>
                                          </w:r>
                                          <w:proofErr w:type="spellEnd"/>
                                          <w:r>
                                            <w:rPr>
                                              <w:color w:val="C0504D" w:themeColor="accent2"/>
                                              <w:sz w:val="26"/>
                                              <w:szCs w:val="26"/>
                                            </w:rPr>
                                            <w:t xml:space="preserve"> </w:t>
                                          </w:r>
                                          <w:proofErr w:type="spellStart"/>
                                          <w:r>
                                            <w:rPr>
                                              <w:color w:val="C0504D" w:themeColor="accent2"/>
                                              <w:sz w:val="26"/>
                                              <w:szCs w:val="26"/>
                                            </w:rPr>
                                            <w:t>and</w:t>
                                          </w:r>
                                          <w:proofErr w:type="spellEnd"/>
                                          <w:r>
                                            <w:rPr>
                                              <w:color w:val="C0504D" w:themeColor="accent2"/>
                                              <w:sz w:val="26"/>
                                              <w:szCs w:val="26"/>
                                            </w:rPr>
                                            <w:t xml:space="preserve"> L.D. V</w:t>
                                          </w:r>
                                          <w:r w:rsidRPr="00B94A7C">
                                            <w:rPr>
                                              <w:color w:val="C0504D" w:themeColor="accent2"/>
                                              <w:sz w:val="26"/>
                                              <w:szCs w:val="26"/>
                                            </w:rPr>
                                            <w:t>an der Tas</w:t>
                                          </w:r>
                                        </w:p>
                                      </w:sdtContent>
                                    </w:sdt>
                                    <w:p w14:paraId="235513F7" w14:textId="77777777" w:rsidR="00B94A7C" w:rsidRDefault="0003225C">
                                      <w:pPr>
                                        <w:pStyle w:val="Geenafstand"/>
                                      </w:pPr>
                                      <w:sdt>
                                        <w:sdtPr>
                                          <w:rPr>
                                            <w:color w:val="1F497D" w:themeColor="text2"/>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B94A7C">
                                            <w:rPr>
                                              <w:color w:val="1F497D" w:themeColor="text2"/>
                                            </w:rPr>
                                            <w:t xml:space="preserve">     </w:t>
                                          </w:r>
                                        </w:sdtContent>
                                      </w:sdt>
                                    </w:p>
                                  </w:tc>
                                </w:tr>
                              </w:tbl>
                              <w:p w14:paraId="1A6E42E8" w14:textId="77777777" w:rsidR="00B94A7C" w:rsidRDefault="00B94A7C" w:rsidP="00B94A7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 w14:anchorId="0495EF0E" id="Tekstvak 138" o:spid="_x0000_s1030" type="#_x0000_t202" style="position:absolute;margin-left:0;margin-top:0;width:134.85pt;height:302.4pt;z-index:25166848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" fillcolor="window"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23"/>
                            <w:gridCol w:w="5798"/>
                          </w:tblGrid>
                          <w:tr w:rsidR="00B94A7C" w14:paraId="11EBB43D" w14:textId="77777777">
                            <w:trPr>
                              <w:jc w:val="center"/>
                            </w:trPr>
                            <w:tc>
                              <w:tcPr>
                                <w:tcW w:w="2568" w:type="pct"/>
                                <w:vAlign w:val="center"/>
                              </w:tcPr>
                              <w:p w14:paraId="5179223A" w14:textId="77777777" w:rsidR="00B94A7C" w:rsidRDefault="00B94A7C">
                                <w:pPr>
                                  <w:jc w:val="right"/>
                                </w:pPr>
                                <w:r>
                                  <w:rPr>
                                    <w:noProof/>
                                  </w:rPr>
                                  <w:drawing>
                                    <wp:inline distT="0" distB="0" distL="0" distR="0" wp14:anchorId="6EB3D63F" wp14:editId="042F2175">
                                      <wp:extent cx="3065006" cy="2196185"/>
                                      <wp:effectExtent l="0" t="0" r="0" b="1270"/>
                                      <wp:docPr id="8"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3065006" cy="2196185"/>
                                              </a:xfrm>
                                              <a:prstGeom prst="rect">
                                                <a:avLst/>
                                              </a:prstGeom>
                                            </pic:spPr>
                                          </pic:pic>
                                        </a:graphicData>
                                      </a:graphic>
                                    </wp:inline>
                                  </w:drawing>
                                </w:r>
                              </w:p>
                              <w:sdt>
                                <w:sdtPr>
                                  <w:rPr>
                                    <w:rFonts w:ascii="Chalkduster" w:hAnsi="Chalkduster"/>
                                    <w:caps/>
                                    <w:color w:val="191919" w:themeColor="text1" w:themeTint="E6"/>
                                    <w:sz w:val="72"/>
                                    <w:szCs w:val="72"/>
                                    <w:lang w:val="en-GB"/>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2F22E583" w14:textId="12583EB8" w:rsidR="00B94A7C" w:rsidRPr="00B94A7C" w:rsidRDefault="00B94A7C">
                                    <w:pPr>
                                      <w:pStyle w:val="Geenafstand"/>
                                      <w:spacing w:line="312" w:lineRule="auto"/>
                                      <w:jc w:val="right"/>
                                      <w:rPr>
                                        <w:rFonts w:ascii="Chalkduster" w:hAnsi="Chalkduster"/>
                                        <w:caps/>
                                        <w:color w:val="191919" w:themeColor="text1" w:themeTint="E6"/>
                                        <w:sz w:val="72"/>
                                        <w:szCs w:val="72"/>
                                        <w:lang w:val="en-GB"/>
                                      </w:rPr>
                                    </w:pPr>
                                    <w:r w:rsidRPr="00B94A7C">
                                      <w:rPr>
                                        <w:rFonts w:ascii="Chalkduster" w:hAnsi="Chalkduster"/>
                                        <w:caps/>
                                        <w:color w:val="191919" w:themeColor="text1" w:themeTint="E6"/>
                                        <w:sz w:val="72"/>
                                        <w:szCs w:val="72"/>
                                        <w:lang w:val="en-GB"/>
                                      </w:rPr>
                                      <w:t>Type 2 Diabetes</w:t>
                                    </w:r>
                                  </w:p>
                                </w:sdtContent>
                              </w:sdt>
                              <w:sdt>
                                <w:sdtPr>
                                  <w:rPr>
                                    <w:i/>
                                    <w:color w:val="000000" w:themeColor="text1"/>
                                    <w:lang w:val="en-GB"/>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8CB8F48" w14:textId="415F8F81" w:rsidR="00B94A7C" w:rsidRPr="00B04832" w:rsidRDefault="00B94A7C">
                                    <w:pPr>
                                      <w:jc w:val="right"/>
                                      <w:rPr>
                                        <w:lang w:val="en-US"/>
                                      </w:rPr>
                                    </w:pPr>
                                    <w:r w:rsidRPr="00B94A7C">
                                      <w:rPr>
                                        <w:i/>
                                        <w:color w:val="000000" w:themeColor="text1"/>
                                        <w:lang w:val="en-GB"/>
                                      </w:rPr>
                                      <w:t>In the United States of America</w:t>
                                    </w:r>
                                  </w:p>
                                </w:sdtContent>
                              </w:sdt>
                            </w:tc>
                            <w:tc>
                              <w:tcPr>
                                <w:tcW w:w="2432" w:type="pct"/>
                                <w:vAlign w:val="center"/>
                              </w:tcPr>
                              <w:p w14:paraId="64449BF0" w14:textId="77777777" w:rsidR="00B94A7C" w:rsidRPr="00760906" w:rsidRDefault="00B94A7C">
                                <w:pPr>
                                  <w:pStyle w:val="Geenafstand"/>
                                  <w:rPr>
                                    <w:caps/>
                                    <w:color w:val="C0504D" w:themeColor="accent2"/>
                                    <w:sz w:val="26"/>
                                    <w:szCs w:val="26"/>
                                  </w:rPr>
                                </w:pPr>
                                <w:r w:rsidRPr="00760906">
                                  <w:rPr>
                                    <w:caps/>
                                    <w:color w:val="C0504D" w:themeColor="accent2"/>
                                    <w:sz w:val="26"/>
                                    <w:szCs w:val="26"/>
                                  </w:rPr>
                                  <w:t>pieces of healthy food</w:t>
                                </w:r>
                              </w:p>
                              <w:sdt>
                                <w:sdtPr>
                                  <w:rPr>
                                    <w:rFonts w:ascii="Arial" w:eastAsia="Times New Roman" w:hAnsi="Arial" w:cs="Arial"/>
                                    <w:color w:val="212121"/>
                                    <w:shd w:val="clear" w:color="auto" w:fill="FFFFFF"/>
                                    <w:lang w:val="en-US"/>
                                  </w:rPr>
                                  <w:alias w:val="Samenvatting"/>
                                  <w:tag w:val=""/>
                                  <w:id w:val="-2036181933"/>
                                  <w:showingPlcHdr/>
                                  <w:dataBinding w:prefixMappings="xmlns:ns0='http://schemas.microsoft.com/office/2006/coverPageProps' " w:xpath="/ns0:CoverPageProperties[1]/ns0:Abstract[1]" w:storeItemID="{55AF091B-3C7A-41E3-B477-F2FDAA23CFDA}"/>
                                  <w:text/>
                                </w:sdtPr>
                                <w:sdtEndPr/>
                                <w:sdtContent>
                                  <w:p w14:paraId="371F3DC6" w14:textId="77777777" w:rsidR="00B94A7C" w:rsidRPr="00760906" w:rsidRDefault="00B94A7C" w:rsidP="00D14B23">
                                    <w:pPr>
                                      <w:rPr>
                                        <w:color w:val="000000" w:themeColor="text1"/>
                                      </w:rPr>
                                    </w:pPr>
                                    <w:r w:rsidRPr="00760906">
                                      <w:rPr>
                                        <w:rFonts w:ascii="Arial" w:eastAsia="Times New Roman" w:hAnsi="Arial" w:cs="Arial"/>
                                        <w:color w:val="212121"/>
                                        <w:shd w:val="clear" w:color="auto" w:fill="FFFFFF"/>
                                      </w:rPr>
                                      <w:t xml:space="preserve">     </w:t>
                                    </w:r>
                                  </w:p>
                                </w:sdtContent>
                              </w:sdt>
                              <w:sdt>
                                <w:sdtPr>
                                  <w:rPr>
                                    <w:color w:val="C0504D"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491AADF" w14:textId="26827839" w:rsidR="00B94A7C" w:rsidRPr="00B94A7C" w:rsidRDefault="00B94A7C" w:rsidP="00B94A7C">
                                    <w:pPr>
                                      <w:pStyle w:val="Geenafstand"/>
                                      <w:rPr>
                                        <w:color w:val="C0504D" w:themeColor="accent2"/>
                                        <w:sz w:val="26"/>
                                        <w:szCs w:val="26"/>
                                      </w:rPr>
                                    </w:pPr>
                                    <w:r>
                                      <w:rPr>
                                        <w:color w:val="C0504D" w:themeColor="accent2"/>
                                        <w:sz w:val="26"/>
                                        <w:szCs w:val="26"/>
                                      </w:rPr>
                                      <w:t>L. Van Dijk, A. Van ’t Klooster, F.D. Kras</w:t>
                                    </w:r>
                                    <w:r>
                                      <w:rPr>
                                        <w:color w:val="C0504D" w:themeColor="accent2"/>
                                        <w:sz w:val="26"/>
                                        <w:szCs w:val="26"/>
                                      </w:rPr>
                                      <w:tab/>
                                      <w:t xml:space="preserve">, S. De Jonge, E. </w:t>
                                    </w:r>
                                    <w:proofErr w:type="spellStart"/>
                                    <w:r>
                                      <w:rPr>
                                        <w:color w:val="C0504D" w:themeColor="accent2"/>
                                        <w:sz w:val="26"/>
                                        <w:szCs w:val="26"/>
                                      </w:rPr>
                                      <w:t>Stultiens</w:t>
                                    </w:r>
                                    <w:proofErr w:type="spellEnd"/>
                                    <w:r>
                                      <w:rPr>
                                        <w:color w:val="C0504D" w:themeColor="accent2"/>
                                        <w:sz w:val="26"/>
                                        <w:szCs w:val="26"/>
                                      </w:rPr>
                                      <w:t xml:space="preserve"> </w:t>
                                    </w:r>
                                    <w:proofErr w:type="spellStart"/>
                                    <w:r>
                                      <w:rPr>
                                        <w:color w:val="C0504D" w:themeColor="accent2"/>
                                        <w:sz w:val="26"/>
                                        <w:szCs w:val="26"/>
                                      </w:rPr>
                                      <w:t>and</w:t>
                                    </w:r>
                                    <w:proofErr w:type="spellEnd"/>
                                    <w:r>
                                      <w:rPr>
                                        <w:color w:val="C0504D" w:themeColor="accent2"/>
                                        <w:sz w:val="26"/>
                                        <w:szCs w:val="26"/>
                                      </w:rPr>
                                      <w:t xml:space="preserve"> L.D. V</w:t>
                                    </w:r>
                                    <w:r w:rsidRPr="00B94A7C">
                                      <w:rPr>
                                        <w:color w:val="C0504D" w:themeColor="accent2"/>
                                        <w:sz w:val="26"/>
                                        <w:szCs w:val="26"/>
                                      </w:rPr>
                                      <w:t>an der Tas</w:t>
                                    </w:r>
                                  </w:p>
                                </w:sdtContent>
                              </w:sdt>
                              <w:p w14:paraId="235513F7" w14:textId="77777777" w:rsidR="00B94A7C" w:rsidRDefault="0003225C">
                                <w:pPr>
                                  <w:pStyle w:val="Geenafstand"/>
                                </w:pPr>
                                <w:sdt>
                                  <w:sdtPr>
                                    <w:rPr>
                                      <w:color w:val="1F497D" w:themeColor="text2"/>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B94A7C">
                                      <w:rPr>
                                        <w:color w:val="1F497D" w:themeColor="text2"/>
                                      </w:rPr>
                                      <w:t xml:space="preserve">     </w:t>
                                    </w:r>
                                  </w:sdtContent>
                                </w:sdt>
                              </w:p>
                            </w:tc>
                          </w:tr>
                        </w:tbl>
                        <w:p w14:paraId="1A6E42E8" w14:textId="77777777" w:rsidR="00B94A7C" w:rsidRDefault="00B94A7C" w:rsidP="00B94A7C"/>
                      </w:txbxContent>
                    </v:textbox>
                    <w10:wrap anchorx="page" anchory="page"/>
                  </v:shape>
                </w:pict>
              </mc:Fallback>
            </mc:AlternateContent>
          </w:r>
          <w:r w:rsidRPr="00B94A7C">
            <w:rPr>
              <w:rFonts w:ascii="Arial" w:eastAsia="Times New Roman" w:hAnsi="Arial" w:cs="Arial"/>
              <w:sz w:val="36"/>
              <w:szCs w:val="36"/>
              <w:lang w:val="en-US"/>
            </w:rPr>
            <w:br w:type="page"/>
          </w:r>
        </w:p>
      </w:sdtContent>
    </w:sdt>
    <w:p w14:paraId="23C118B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color w:val="auto"/>
          <w:sz w:val="28"/>
          <w:lang w:val="en-US"/>
        </w:rPr>
      </w:pPr>
      <w:r w:rsidRPr="00B94A7C">
        <w:rPr>
          <w:rFonts w:ascii="Chalkduster" w:eastAsia="Times New Roman" w:hAnsi="Chalkduster" w:cs="Arial"/>
          <w:sz w:val="40"/>
          <w:szCs w:val="36"/>
          <w:lang w:val="en-US"/>
        </w:rPr>
        <w:lastRenderedPageBreak/>
        <w:t>The General Guidelines</w:t>
      </w:r>
    </w:p>
    <w:p w14:paraId="41DD8409"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p>
    <w:p w14:paraId="6A1F3485"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b/>
          <w:bCs/>
          <w:sz w:val="40"/>
          <w:szCs w:val="40"/>
          <w:lang w:val="en-US"/>
        </w:rPr>
        <w:t>1</w:t>
      </w:r>
      <w:r w:rsidRPr="00B94A7C">
        <w:rPr>
          <w:rFonts w:ascii="Arial" w:eastAsia="Times New Roman" w:hAnsi="Arial" w:cs="Arial"/>
          <w:b/>
          <w:bCs/>
          <w:lang w:val="en-US"/>
        </w:rPr>
        <w:t xml:space="preserve">. Follow a healthy eating pattern during your lifetime. </w:t>
      </w:r>
    </w:p>
    <w:p w14:paraId="4A2EB7B2"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color w:val="212121"/>
          <w:shd w:val="clear" w:color="auto" w:fill="FFFFFF"/>
          <w:lang w:val="en-US"/>
        </w:rPr>
        <w:t xml:space="preserve">Everything you put into your mouth every day has an influence on your health. </w:t>
      </w:r>
      <w:r w:rsidRPr="00B94A7C">
        <w:rPr>
          <w:rFonts w:ascii="Arial" w:eastAsia="Times New Roman" w:hAnsi="Arial" w:cs="Arial"/>
          <w:lang w:val="en-US"/>
        </w:rPr>
        <w:t>Choose a healthy eating pattern to help achieve and maintain a healthy body weight and reduce the risk of chronic disease.</w:t>
      </w:r>
    </w:p>
    <w:p w14:paraId="7D49F849"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p>
    <w:p w14:paraId="19C6F372"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b/>
          <w:bCs/>
          <w:sz w:val="40"/>
          <w:szCs w:val="40"/>
          <w:lang w:val="en-US"/>
        </w:rPr>
        <w:t>2</w:t>
      </w:r>
      <w:r w:rsidRPr="00B94A7C">
        <w:rPr>
          <w:rFonts w:ascii="Arial" w:eastAsia="Times New Roman" w:hAnsi="Arial" w:cs="Arial"/>
          <w:b/>
          <w:bCs/>
          <w:lang w:val="en-US"/>
        </w:rPr>
        <w:t xml:space="preserve">. Focus on variety and amount. </w:t>
      </w:r>
    </w:p>
    <w:p w14:paraId="007617B0"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To meet a healthy eating pattern, choose a variety within all food groups in recommended amounts.</w:t>
      </w:r>
    </w:p>
    <w:p w14:paraId="4D77620D"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p>
    <w:p w14:paraId="77F95F8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b/>
          <w:bCs/>
          <w:sz w:val="40"/>
          <w:szCs w:val="40"/>
          <w:lang w:val="en-US"/>
        </w:rPr>
        <w:t>3</w:t>
      </w:r>
      <w:r w:rsidRPr="00B94A7C">
        <w:rPr>
          <w:rFonts w:ascii="Arial" w:eastAsia="Times New Roman" w:hAnsi="Arial" w:cs="Arial"/>
          <w:b/>
          <w:bCs/>
          <w:lang w:val="en-US"/>
        </w:rPr>
        <w:t xml:space="preserve">. Limit calories from added sugars and saturated fats and reduce sodium intake. </w:t>
      </w:r>
    </w:p>
    <w:p w14:paraId="34D24B9B"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Consume an eating pattern low in added sugars, saturated fats, and sodium. Cut back on foods and beverages higher in these components to amounts that t within healthy eating patterns.</w:t>
      </w:r>
    </w:p>
    <w:p w14:paraId="02AB4E82"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p>
    <w:p w14:paraId="00EF7280"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b/>
          <w:bCs/>
          <w:sz w:val="40"/>
          <w:szCs w:val="40"/>
          <w:lang w:val="en-US"/>
        </w:rPr>
        <w:t>4</w:t>
      </w:r>
      <w:r w:rsidRPr="00B94A7C">
        <w:rPr>
          <w:rFonts w:ascii="Arial" w:eastAsia="Times New Roman" w:hAnsi="Arial" w:cs="Arial"/>
          <w:b/>
          <w:bCs/>
          <w:lang w:val="en-US"/>
        </w:rPr>
        <w:t xml:space="preserve">. Be aware of your choices of food and beverage. </w:t>
      </w:r>
    </w:p>
    <w:p w14:paraId="7D083E7D"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Choose foods and beverages across and within all food groups instead of less healthy choices. Consider cultural and personal preferences to make these choices easier to accomplish and maintain.</w:t>
      </w:r>
    </w:p>
    <w:p w14:paraId="405235C5"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p>
    <w:p w14:paraId="2CE590A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b/>
          <w:bCs/>
          <w:sz w:val="40"/>
          <w:szCs w:val="40"/>
          <w:lang w:val="en-US"/>
        </w:rPr>
        <w:t>5</w:t>
      </w:r>
      <w:r w:rsidRPr="00B94A7C">
        <w:rPr>
          <w:rFonts w:ascii="Arial" w:eastAsia="Times New Roman" w:hAnsi="Arial" w:cs="Arial"/>
          <w:b/>
          <w:bCs/>
          <w:lang w:val="en-US"/>
        </w:rPr>
        <w:t xml:space="preserve">. Support healthy eating patterns for all. </w:t>
      </w:r>
    </w:p>
    <w:p w14:paraId="7DEBE29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 xml:space="preserve">Everyone has a role in helping to create and support healthy eating patterns in multiple settings nationwide, from home to school to work to communities. </w:t>
      </w:r>
    </w:p>
    <w:p w14:paraId="5D61697D"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p>
    <w:p w14:paraId="7D18D31F"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3C684FF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08D15CFA"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62E8A1E8"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11983F3D"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18BEC79A"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69FC1A83"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0791FCF1"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06A16BDE"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79B3CD9B"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01E3A8BA"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15CC8CF6"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63488558"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703078DA"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0E99350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26938AA2"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053A3AD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25EF7F8E"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6FFD2853"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5E00EBC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6461A288"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2"/>
          <w:szCs w:val="22"/>
          <w:lang w:val="en-US"/>
        </w:rPr>
      </w:pPr>
    </w:p>
    <w:p w14:paraId="10A51D91"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lang w:val="en-US"/>
        </w:rPr>
      </w:pPr>
      <w:r w:rsidRPr="00B94A7C">
        <w:rPr>
          <w:rFonts w:ascii="Arial" w:eastAsia="Times New Roman" w:hAnsi="Arial" w:cs="Arial"/>
          <w:sz w:val="22"/>
          <w:szCs w:val="22"/>
          <w:lang w:val="en-US"/>
        </w:rPr>
        <w:tab/>
      </w:r>
      <w:r w:rsidRPr="00B94A7C">
        <w:rPr>
          <w:rFonts w:ascii="Arial" w:eastAsia="Times New Roman" w:hAnsi="Arial" w:cs="Arial"/>
          <w:sz w:val="22"/>
          <w:szCs w:val="22"/>
          <w:lang w:val="en-US"/>
        </w:rPr>
        <w:tab/>
      </w:r>
    </w:p>
    <w:p w14:paraId="296BF535"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r w:rsidRPr="00B94A7C">
        <w:rPr>
          <w:rFonts w:ascii="Chalkduster" w:eastAsia="Times New Roman" w:hAnsi="Chalkduster" w:cs="Arial"/>
          <w:b/>
          <w:bCs/>
          <w:sz w:val="40"/>
          <w:lang w:val="en-US"/>
        </w:rPr>
        <w:lastRenderedPageBreak/>
        <w:t>Introduction</w:t>
      </w:r>
    </w:p>
    <w:p w14:paraId="2DAAA83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r w:rsidRPr="00B94A7C">
        <w:rPr>
          <w:rFonts w:cs="Times New Roman"/>
          <w:noProof/>
          <w:color w:val="auto"/>
        </w:rPr>
        <w:drawing>
          <wp:inline distT="0" distB="0" distL="0" distR="0" wp14:anchorId="3DD0CAAB" wp14:editId="0DFBC45C">
            <wp:extent cx="5754756" cy="4123487"/>
            <wp:effectExtent l="0" t="0" r="0" b="4445"/>
            <wp:docPr id="1"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5760847" cy="4127851"/>
                    </a:xfrm>
                    <a:prstGeom prst="rect">
                      <a:avLst/>
                    </a:prstGeom>
                  </pic:spPr>
                </pic:pic>
              </a:graphicData>
            </a:graphic>
          </wp:inline>
        </w:drawing>
      </w:r>
    </w:p>
    <w:p w14:paraId="0703A457"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31C46217"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color w:val="212121"/>
          <w:shd w:val="clear" w:color="auto" w:fill="FFFFFF"/>
          <w:lang w:val="en-US"/>
        </w:rPr>
        <w:t xml:space="preserve">Every day we need a quantity of ‘’fuel’’, the fuel is your food that makes sure your body is doing all the processes that is necessary to move, play etc. </w:t>
      </w:r>
    </w:p>
    <w:p w14:paraId="55F3E6F1" w14:textId="506D9E5D"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212121"/>
          <w:shd w:val="clear" w:color="auto" w:fill="FFFFFF"/>
          <w:lang w:val="en-US"/>
        </w:rPr>
      </w:pPr>
      <w:r w:rsidRPr="00B94A7C">
        <w:rPr>
          <w:rFonts w:ascii="Arial" w:eastAsia="Times New Roman" w:hAnsi="Arial" w:cs="Arial"/>
          <w:color w:val="212121"/>
          <w:shd w:val="clear" w:color="auto" w:fill="FFFFFF"/>
          <w:lang w:val="en-US"/>
        </w:rPr>
        <w:t>Your intake of food is like a puzzle, if there is a missing pie</w:t>
      </w:r>
      <w:r w:rsidR="00760906">
        <w:rPr>
          <w:rFonts w:ascii="Arial" w:eastAsia="Times New Roman" w:hAnsi="Arial" w:cs="Arial"/>
          <w:color w:val="212121"/>
          <w:shd w:val="clear" w:color="auto" w:fill="FFFFFF"/>
          <w:lang w:val="en-US"/>
        </w:rPr>
        <w:t>ce, the puzzle is not complete.</w:t>
      </w:r>
      <w:r w:rsidRPr="00B94A7C">
        <w:rPr>
          <w:rFonts w:ascii="Arial" w:eastAsia="Times New Roman" w:hAnsi="Arial" w:cs="Arial"/>
          <w:color w:val="212121"/>
          <w:shd w:val="clear" w:color="auto" w:fill="FFFFFF"/>
          <w:lang w:val="en-US"/>
        </w:rPr>
        <w:t xml:space="preserve"> That is the same with your food if you miss something in a group your nutrition is not complete. </w:t>
      </w:r>
    </w:p>
    <w:p w14:paraId="08EF9C8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212121"/>
          <w:shd w:val="clear" w:color="auto" w:fill="FFFFFF"/>
          <w:lang w:val="en-US"/>
        </w:rPr>
      </w:pPr>
    </w:p>
    <w:p w14:paraId="6B555709"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212121"/>
          <w:shd w:val="clear" w:color="auto" w:fill="FFFFFF"/>
        </w:rPr>
      </w:pPr>
      <w:r w:rsidRPr="00B94A7C">
        <w:rPr>
          <w:rFonts w:ascii="Arial" w:eastAsia="Times New Roman" w:hAnsi="Arial" w:cs="Arial"/>
          <w:color w:val="212121"/>
          <w:shd w:val="clear" w:color="auto" w:fill="FFFFFF"/>
          <w:lang w:val="en-US"/>
        </w:rPr>
        <w:t xml:space="preserve">Your body goes with you all your life. If you eat according to the six-pieced puzzle, you will stay healthy and fit. That way you can learn, play sports, play and have fun. </w:t>
      </w:r>
      <w:proofErr w:type="spellStart"/>
      <w:r w:rsidRPr="00B94A7C">
        <w:rPr>
          <w:rFonts w:ascii="Arial" w:eastAsia="Times New Roman" w:hAnsi="Arial" w:cs="Arial"/>
          <w:color w:val="212121"/>
          <w:shd w:val="clear" w:color="auto" w:fill="FFFFFF"/>
        </w:rPr>
        <w:t>Very</w:t>
      </w:r>
      <w:proofErr w:type="spellEnd"/>
      <w:r w:rsidRPr="00B94A7C">
        <w:rPr>
          <w:rFonts w:ascii="Arial" w:eastAsia="Times New Roman" w:hAnsi="Arial" w:cs="Arial"/>
          <w:color w:val="212121"/>
          <w:shd w:val="clear" w:color="auto" w:fill="FFFFFF"/>
        </w:rPr>
        <w:t xml:space="preserve"> important!</w:t>
      </w:r>
    </w:p>
    <w:p w14:paraId="43F8EC9B"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212121"/>
          <w:shd w:val="clear" w:color="auto" w:fill="FFFFFF"/>
        </w:rPr>
      </w:pPr>
    </w:p>
    <w:p w14:paraId="3F99C55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i/>
          <w:color w:val="212121"/>
          <w:shd w:val="clear" w:color="auto" w:fill="FFFFFF"/>
          <w:lang w:val="en-US"/>
        </w:rPr>
      </w:pPr>
      <w:r w:rsidRPr="00B94A7C">
        <w:rPr>
          <w:rFonts w:ascii="Chalkduster" w:eastAsia="Times New Roman" w:hAnsi="Chalkduster" w:cs="Arial"/>
          <w:i/>
          <w:color w:val="212121"/>
          <w:shd w:val="clear" w:color="auto" w:fill="FFFFFF"/>
          <w:lang w:val="en-US"/>
        </w:rPr>
        <w:t xml:space="preserve">So, what is in the puzzle? </w:t>
      </w:r>
    </w:p>
    <w:p w14:paraId="0935261A" w14:textId="77777777" w:rsidR="00B94A7C" w:rsidRPr="00B94A7C" w:rsidRDefault="00B94A7C" w:rsidP="00B94A7C">
      <w:pPr>
        <w:numPr>
          <w:ilvl w:val="0"/>
          <w:numId w:val="10"/>
        </w:numPr>
        <w:pBdr>
          <w:top w:val="none" w:sz="0" w:space="0" w:color="auto"/>
          <w:left w:val="none" w:sz="0" w:space="0" w:color="auto"/>
          <w:bottom w:val="none" w:sz="0" w:space="0" w:color="auto"/>
          <w:right w:val="none" w:sz="0" w:space="0" w:color="auto"/>
          <w:between w:val="none" w:sz="0" w:space="0" w:color="auto"/>
        </w:pBdr>
        <w:contextualSpacing/>
        <w:rPr>
          <w:rFonts w:ascii="Arial" w:eastAsia="Times New Roman" w:hAnsi="Arial" w:cs="Arial"/>
          <w:color w:val="212121"/>
          <w:shd w:val="clear" w:color="auto" w:fill="FFFFFF"/>
          <w:lang w:val="en-US"/>
        </w:rPr>
      </w:pPr>
      <w:r w:rsidRPr="00B94A7C">
        <w:rPr>
          <w:rFonts w:ascii="Arial" w:eastAsia="Times New Roman" w:hAnsi="Arial" w:cs="Arial"/>
          <w:color w:val="212121"/>
          <w:shd w:val="clear" w:color="auto" w:fill="FFFFFF"/>
          <w:lang w:val="en-US"/>
        </w:rPr>
        <w:t>Eat a lot of vegetables and fruits.</w:t>
      </w:r>
    </w:p>
    <w:p w14:paraId="57037874" w14:textId="77777777" w:rsidR="00B94A7C" w:rsidRPr="00B94A7C" w:rsidRDefault="00B94A7C" w:rsidP="00B94A7C">
      <w:pPr>
        <w:numPr>
          <w:ilvl w:val="0"/>
          <w:numId w:val="10"/>
        </w:numPr>
        <w:pBdr>
          <w:top w:val="none" w:sz="0" w:space="0" w:color="auto"/>
          <w:left w:val="none" w:sz="0" w:space="0" w:color="auto"/>
          <w:bottom w:val="none" w:sz="0" w:space="0" w:color="auto"/>
          <w:right w:val="none" w:sz="0" w:space="0" w:color="auto"/>
          <w:between w:val="none" w:sz="0" w:space="0" w:color="auto"/>
        </w:pBdr>
        <w:contextualSpacing/>
        <w:rPr>
          <w:rFonts w:ascii="Arial" w:eastAsia="Times New Roman" w:hAnsi="Arial" w:cs="Arial"/>
          <w:color w:val="212121"/>
          <w:shd w:val="clear" w:color="auto" w:fill="FFFFFF"/>
          <w:lang w:val="en-US"/>
        </w:rPr>
      </w:pPr>
      <w:r w:rsidRPr="00B94A7C">
        <w:rPr>
          <w:rFonts w:ascii="Arial" w:eastAsia="Times New Roman" w:hAnsi="Arial" w:cs="Arial"/>
          <w:color w:val="212121"/>
          <w:shd w:val="clear" w:color="auto" w:fill="FFFFFF"/>
          <w:lang w:val="en-US"/>
        </w:rPr>
        <w:t>Vary with color.</w:t>
      </w:r>
    </w:p>
    <w:p w14:paraId="3B30DF25" w14:textId="77777777" w:rsidR="00B94A7C" w:rsidRPr="00B94A7C" w:rsidRDefault="00B94A7C" w:rsidP="00B94A7C">
      <w:pPr>
        <w:numPr>
          <w:ilvl w:val="0"/>
          <w:numId w:val="10"/>
        </w:numPr>
        <w:pBdr>
          <w:top w:val="none" w:sz="0" w:space="0" w:color="auto"/>
          <w:left w:val="none" w:sz="0" w:space="0" w:color="auto"/>
          <w:bottom w:val="none" w:sz="0" w:space="0" w:color="auto"/>
          <w:right w:val="none" w:sz="0" w:space="0" w:color="auto"/>
          <w:between w:val="none" w:sz="0" w:space="0" w:color="auto"/>
        </w:pBdr>
        <w:contextualSpacing/>
        <w:rPr>
          <w:rFonts w:ascii="Arial" w:eastAsia="Times New Roman" w:hAnsi="Arial" w:cs="Arial"/>
          <w:color w:val="212121"/>
          <w:shd w:val="clear" w:color="auto" w:fill="FFFFFF"/>
          <w:lang w:val="en-US"/>
        </w:rPr>
      </w:pPr>
      <w:r w:rsidRPr="00B94A7C">
        <w:rPr>
          <w:rFonts w:ascii="Arial" w:eastAsia="Times New Roman" w:hAnsi="Arial" w:cs="Arial"/>
          <w:color w:val="212121"/>
          <w:shd w:val="clear" w:color="auto" w:fill="FFFFFF"/>
          <w:lang w:val="en-US"/>
        </w:rPr>
        <w:t>You need fat. At least, the good fats from, for example, olive oil or soft margarine.</w:t>
      </w:r>
    </w:p>
    <w:p w14:paraId="5CED6296" w14:textId="77777777" w:rsidR="00B94A7C" w:rsidRPr="00B94A7C" w:rsidRDefault="00B94A7C" w:rsidP="00B94A7C">
      <w:pPr>
        <w:numPr>
          <w:ilvl w:val="0"/>
          <w:numId w:val="10"/>
        </w:numPr>
        <w:pBdr>
          <w:top w:val="none" w:sz="0" w:space="0" w:color="auto"/>
          <w:left w:val="none" w:sz="0" w:space="0" w:color="auto"/>
          <w:bottom w:val="none" w:sz="0" w:space="0" w:color="auto"/>
          <w:right w:val="none" w:sz="0" w:space="0" w:color="auto"/>
          <w:between w:val="none" w:sz="0" w:space="0" w:color="auto"/>
        </w:pBdr>
        <w:contextualSpacing/>
        <w:rPr>
          <w:rFonts w:ascii="Arial" w:eastAsia="Times New Roman" w:hAnsi="Arial" w:cs="Arial"/>
          <w:color w:val="212121"/>
          <w:shd w:val="clear" w:color="auto" w:fill="FFFFFF"/>
          <w:lang w:val="en-US"/>
        </w:rPr>
      </w:pPr>
      <w:r w:rsidRPr="00B94A7C">
        <w:rPr>
          <w:rFonts w:ascii="Arial" w:eastAsia="Times New Roman" w:hAnsi="Arial" w:cs="Arial"/>
          <w:color w:val="212121"/>
          <w:shd w:val="clear" w:color="auto" w:fill="FFFFFF"/>
          <w:lang w:val="en-US"/>
        </w:rPr>
        <w:t>Eating meat every day is not necessary.</w:t>
      </w:r>
    </w:p>
    <w:p w14:paraId="19EBEDA9" w14:textId="77777777" w:rsidR="00B94A7C" w:rsidRPr="00B94A7C" w:rsidRDefault="00B94A7C" w:rsidP="00B94A7C">
      <w:pPr>
        <w:numPr>
          <w:ilvl w:val="0"/>
          <w:numId w:val="10"/>
        </w:numPr>
        <w:pBdr>
          <w:top w:val="none" w:sz="0" w:space="0" w:color="auto"/>
          <w:left w:val="none" w:sz="0" w:space="0" w:color="auto"/>
          <w:bottom w:val="none" w:sz="0" w:space="0" w:color="auto"/>
          <w:right w:val="none" w:sz="0" w:space="0" w:color="auto"/>
          <w:between w:val="none" w:sz="0" w:space="0" w:color="auto"/>
        </w:pBdr>
        <w:contextualSpacing/>
        <w:rPr>
          <w:rFonts w:ascii="Arial" w:eastAsia="Times New Roman" w:hAnsi="Arial" w:cs="Arial"/>
          <w:color w:val="212121"/>
          <w:shd w:val="clear" w:color="auto" w:fill="FFFFFF"/>
          <w:lang w:val="en-US"/>
        </w:rPr>
      </w:pPr>
      <w:r w:rsidRPr="00B94A7C">
        <w:rPr>
          <w:rFonts w:ascii="Arial" w:eastAsia="Times New Roman" w:hAnsi="Arial" w:cs="Arial"/>
          <w:color w:val="212121"/>
          <w:shd w:val="clear" w:color="auto" w:fill="FFFFFF"/>
          <w:lang w:val="en-US"/>
        </w:rPr>
        <w:t>Alternate with sustainable fish, unsalted nuts, kidney beans, lentils, chickpeas or eggs.</w:t>
      </w:r>
    </w:p>
    <w:p w14:paraId="0B0925B8" w14:textId="77777777" w:rsidR="00B94A7C" w:rsidRPr="00B94A7C" w:rsidRDefault="00B94A7C" w:rsidP="00B94A7C">
      <w:pPr>
        <w:numPr>
          <w:ilvl w:val="0"/>
          <w:numId w:val="10"/>
        </w:numPr>
        <w:pBdr>
          <w:top w:val="none" w:sz="0" w:space="0" w:color="auto"/>
          <w:left w:val="none" w:sz="0" w:space="0" w:color="auto"/>
          <w:bottom w:val="none" w:sz="0" w:space="0" w:color="auto"/>
          <w:right w:val="none" w:sz="0" w:space="0" w:color="auto"/>
          <w:between w:val="none" w:sz="0" w:space="0" w:color="auto"/>
        </w:pBdr>
        <w:contextualSpacing/>
        <w:rPr>
          <w:rFonts w:ascii="Arial" w:eastAsia="Times New Roman" w:hAnsi="Arial" w:cs="Arial"/>
          <w:color w:val="212121"/>
          <w:shd w:val="clear" w:color="auto" w:fill="FFFFFF"/>
          <w:lang w:val="en-US"/>
        </w:rPr>
      </w:pPr>
      <w:r w:rsidRPr="00B94A7C">
        <w:rPr>
          <w:rFonts w:ascii="Arial" w:eastAsia="Times New Roman" w:hAnsi="Arial" w:cs="Arial"/>
          <w:color w:val="212121"/>
          <w:shd w:val="clear" w:color="auto" w:fill="FFFFFF"/>
          <w:lang w:val="en-US"/>
        </w:rPr>
        <w:t>Choose especially whole wheat. Think of whole grain bread, wholegrain pasta or brown rice.</w:t>
      </w:r>
    </w:p>
    <w:p w14:paraId="78F8B598" w14:textId="77777777" w:rsidR="00B94A7C" w:rsidRPr="00B94A7C" w:rsidRDefault="00B94A7C" w:rsidP="00B94A7C">
      <w:pPr>
        <w:numPr>
          <w:ilvl w:val="0"/>
          <w:numId w:val="10"/>
        </w:numPr>
        <w:pBdr>
          <w:top w:val="none" w:sz="0" w:space="0" w:color="auto"/>
          <w:left w:val="none" w:sz="0" w:space="0" w:color="auto"/>
          <w:bottom w:val="none" w:sz="0" w:space="0" w:color="auto"/>
          <w:right w:val="none" w:sz="0" w:space="0" w:color="auto"/>
          <w:between w:val="none" w:sz="0" w:space="0" w:color="auto"/>
        </w:pBdr>
        <w:contextualSpacing/>
        <w:rPr>
          <w:rFonts w:ascii="Arial" w:eastAsia="Times New Roman" w:hAnsi="Arial" w:cs="Arial"/>
          <w:color w:val="212121"/>
          <w:shd w:val="clear" w:color="auto" w:fill="FFFFFF"/>
          <w:lang w:val="en-US"/>
        </w:rPr>
      </w:pPr>
      <w:r w:rsidRPr="00B94A7C">
        <w:rPr>
          <w:rFonts w:ascii="Arial" w:eastAsia="Times New Roman" w:hAnsi="Arial" w:cs="Arial"/>
          <w:color w:val="212121"/>
          <w:shd w:val="clear" w:color="auto" w:fill="FFFFFF"/>
          <w:lang w:val="en-US"/>
        </w:rPr>
        <w:t>Drink enough! No limos and juices full of sugar but tap water or tea without sugar.</w:t>
      </w:r>
    </w:p>
    <w:p w14:paraId="785B796F"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212121"/>
          <w:shd w:val="clear" w:color="auto" w:fill="FFFFFF"/>
          <w:lang w:val="en-US"/>
        </w:rPr>
      </w:pPr>
    </w:p>
    <w:p w14:paraId="684E82D8"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i/>
          <w:color w:val="212121"/>
          <w:shd w:val="clear" w:color="auto" w:fill="FFFFFF"/>
          <w:lang w:val="en-US"/>
        </w:rPr>
      </w:pPr>
      <w:r w:rsidRPr="00B94A7C">
        <w:rPr>
          <w:rFonts w:ascii="Chalkduster" w:eastAsia="Times New Roman" w:hAnsi="Chalkduster" w:cs="Arial"/>
          <w:i/>
          <w:color w:val="212121"/>
          <w:shd w:val="clear" w:color="auto" w:fill="FFFFFF"/>
          <w:lang w:val="en-US"/>
        </w:rPr>
        <w:t>And what is not in the puzzle?</w:t>
      </w:r>
    </w:p>
    <w:p w14:paraId="26FE8B7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212121"/>
          <w:shd w:val="clear" w:color="auto" w:fill="FFFFFF"/>
          <w:lang w:val="en-US"/>
        </w:rPr>
      </w:pPr>
      <w:r w:rsidRPr="00B94A7C">
        <w:rPr>
          <w:rFonts w:ascii="Arial" w:eastAsia="Times New Roman" w:hAnsi="Arial" w:cs="Arial"/>
          <w:color w:val="212121"/>
          <w:shd w:val="clear" w:color="auto" w:fill="FFFFFF"/>
          <w:lang w:val="en-US"/>
        </w:rPr>
        <w:t xml:space="preserve">You will not find candy, cake and soft drinks in the puzzle. All these sweets are not healthy. Something to snack or snack may, but rather not too much and not too often. </w:t>
      </w:r>
    </w:p>
    <w:p w14:paraId="0E39E6E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212121"/>
          <w:shd w:val="clear" w:color="auto" w:fill="FFFFFF"/>
          <w:lang w:val="en-US"/>
        </w:rPr>
      </w:pPr>
    </w:p>
    <w:p w14:paraId="5E5C9B2A"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212121"/>
          <w:shd w:val="clear" w:color="auto" w:fill="FFFFFF"/>
          <w:lang w:val="en-US"/>
        </w:rPr>
      </w:pPr>
      <w:r w:rsidRPr="00B94A7C">
        <w:rPr>
          <w:rFonts w:ascii="Arial" w:eastAsia="Times New Roman" w:hAnsi="Arial" w:cs="Arial"/>
          <w:color w:val="212121"/>
          <w:shd w:val="clear" w:color="auto" w:fill="FFFFFF"/>
          <w:lang w:val="en-US"/>
        </w:rPr>
        <w:t>So, if you fancy something to eat in between, treat yourself especially with all those tasty things that are in the puzzle: snack tomatoes, strips of pepper, a handful of unsalted nuts (yes, one hand every day! So not 2 or more), a whole wheat sandwich well invested with all kinds of fruit, a sandwich or a cup of semi-skimmed yoghurt. All great choices.</w:t>
      </w:r>
    </w:p>
    <w:p w14:paraId="21B97346"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6288162D"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19C79CB5"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i/>
          <w:color w:val="auto"/>
          <w:lang w:val="en-US"/>
        </w:rPr>
      </w:pPr>
      <w:r w:rsidRPr="00B94A7C">
        <w:rPr>
          <w:rFonts w:ascii="Chalkduster" w:eastAsia="Times New Roman" w:hAnsi="Chalkduster" w:cs="Arial"/>
          <w:i/>
          <w:color w:val="auto"/>
          <w:lang w:val="en-US"/>
        </w:rPr>
        <w:t>What does this all mean?</w:t>
      </w:r>
    </w:p>
    <w:p w14:paraId="19D395D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Food is very important to us. Through food we can keep ourselves alive and continue to do what we do. How much you eat depends on a number of things:</w:t>
      </w:r>
    </w:p>
    <w:p w14:paraId="6528E50C" w14:textId="77777777" w:rsidR="00B94A7C" w:rsidRPr="00B94A7C" w:rsidRDefault="00B94A7C" w:rsidP="00B94A7C">
      <w:pPr>
        <w:numPr>
          <w:ilvl w:val="0"/>
          <w:numId w:val="6"/>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lang w:val="en-US"/>
        </w:rPr>
      </w:pPr>
      <w:r w:rsidRPr="00B94A7C">
        <w:rPr>
          <w:rFonts w:ascii="Arial" w:eastAsia="Times New Roman" w:hAnsi="Arial" w:cs="Arial"/>
          <w:lang w:val="en-US"/>
        </w:rPr>
        <w:t xml:space="preserve">your </w:t>
      </w:r>
      <w:r w:rsidRPr="00B94A7C">
        <w:rPr>
          <w:rFonts w:ascii="Arial" w:eastAsia="Times New Roman" w:hAnsi="Arial" w:cs="Arial"/>
          <w:u w:val="single"/>
          <w:lang w:val="en-US"/>
        </w:rPr>
        <w:t>age</w:t>
      </w:r>
      <w:r w:rsidRPr="00B94A7C">
        <w:rPr>
          <w:rFonts w:ascii="Arial" w:eastAsia="Times New Roman" w:hAnsi="Arial" w:cs="Arial"/>
          <w:lang w:val="en-US"/>
        </w:rPr>
        <w:t>: if you are young, you still have to eat a lot to be able to grow well. This becomes less when you become older.</w:t>
      </w:r>
    </w:p>
    <w:p w14:paraId="6CE7EC2D" w14:textId="77777777" w:rsidR="00B94A7C" w:rsidRPr="00B94A7C" w:rsidRDefault="00B94A7C" w:rsidP="00B94A7C">
      <w:pPr>
        <w:numPr>
          <w:ilvl w:val="0"/>
          <w:numId w:val="6"/>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lang w:val="en-US"/>
        </w:rPr>
      </w:pPr>
      <w:r w:rsidRPr="00B94A7C">
        <w:rPr>
          <w:rFonts w:ascii="Arial" w:eastAsia="Times New Roman" w:hAnsi="Arial" w:cs="Arial"/>
          <w:lang w:val="en-US"/>
        </w:rPr>
        <w:t xml:space="preserve">your </w:t>
      </w:r>
      <w:r w:rsidRPr="00B94A7C">
        <w:rPr>
          <w:rFonts w:ascii="Arial" w:eastAsia="Times New Roman" w:hAnsi="Arial" w:cs="Arial"/>
          <w:u w:val="single"/>
          <w:lang w:val="en-US"/>
        </w:rPr>
        <w:t>sport</w:t>
      </w:r>
      <w:r w:rsidRPr="00B94A7C">
        <w:rPr>
          <w:rFonts w:ascii="Arial" w:eastAsia="Times New Roman" w:hAnsi="Arial" w:cs="Arial"/>
          <w:lang w:val="en-US"/>
        </w:rPr>
        <w:t>: if you do a sport a lot or are a top athlete, for example, it is very important that you eat well. This keeps your muscles fit.</w:t>
      </w:r>
    </w:p>
    <w:p w14:paraId="185C6CFE" w14:textId="77777777" w:rsidR="00B94A7C" w:rsidRPr="00B94A7C" w:rsidRDefault="00B94A7C" w:rsidP="00B94A7C">
      <w:pPr>
        <w:numPr>
          <w:ilvl w:val="0"/>
          <w:numId w:val="6"/>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lang w:val="en-US"/>
        </w:rPr>
      </w:pPr>
      <w:r w:rsidRPr="00B94A7C">
        <w:rPr>
          <w:rFonts w:ascii="Arial" w:eastAsia="Times New Roman" w:hAnsi="Arial" w:cs="Arial"/>
          <w:lang w:val="en-US"/>
        </w:rPr>
        <w:t xml:space="preserve">your </w:t>
      </w:r>
      <w:r w:rsidRPr="00B94A7C">
        <w:rPr>
          <w:rFonts w:ascii="Arial" w:eastAsia="Times New Roman" w:hAnsi="Arial" w:cs="Arial"/>
          <w:u w:val="single"/>
          <w:lang w:val="en-US"/>
        </w:rPr>
        <w:t>physique</w:t>
      </w:r>
      <w:r w:rsidRPr="00B94A7C">
        <w:rPr>
          <w:rFonts w:ascii="Arial" w:eastAsia="Times New Roman" w:hAnsi="Arial" w:cs="Arial"/>
          <w:lang w:val="en-US"/>
        </w:rPr>
        <w:t xml:space="preserve"> and </w:t>
      </w:r>
      <w:r w:rsidRPr="00B94A7C">
        <w:rPr>
          <w:rFonts w:ascii="Arial" w:eastAsia="Times New Roman" w:hAnsi="Arial" w:cs="Arial"/>
          <w:u w:val="single"/>
          <w:lang w:val="en-US"/>
        </w:rPr>
        <w:t>height</w:t>
      </w:r>
      <w:r w:rsidRPr="00B94A7C">
        <w:rPr>
          <w:rFonts w:ascii="Arial" w:eastAsia="Times New Roman" w:hAnsi="Arial" w:cs="Arial"/>
          <w:lang w:val="en-US"/>
        </w:rPr>
        <w:t>: people who are tall will need more nutrition than people who are smaller. Their body needs less to function properly.</w:t>
      </w:r>
    </w:p>
    <w:p w14:paraId="2CCDFC7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755AC01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3588E770"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 xml:space="preserve">There are many different substances in food that are good for us. These substances help us to grow, to stay healthy and to get energy. </w:t>
      </w:r>
    </w:p>
    <w:p w14:paraId="60237180"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The different good substance is:</w:t>
      </w:r>
    </w:p>
    <w:p w14:paraId="4AC63615" w14:textId="77777777" w:rsidR="00B94A7C" w:rsidRPr="00B94A7C" w:rsidRDefault="00B94A7C" w:rsidP="00B94A7C">
      <w:pPr>
        <w:numPr>
          <w:ilvl w:val="0"/>
          <w:numId w:val="7"/>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lang w:val="en-US"/>
        </w:rPr>
      </w:pPr>
      <w:r w:rsidRPr="00B94A7C">
        <w:rPr>
          <w:rFonts w:ascii="Arial" w:eastAsia="Times New Roman" w:hAnsi="Arial" w:cs="Arial"/>
          <w:u w:val="single"/>
          <w:lang w:val="en-US"/>
        </w:rPr>
        <w:t>Building materials</w:t>
      </w:r>
      <w:r w:rsidRPr="00B94A7C">
        <w:rPr>
          <w:rFonts w:ascii="Arial" w:eastAsia="Times New Roman" w:hAnsi="Arial" w:cs="Arial"/>
          <w:lang w:val="en-US"/>
        </w:rPr>
        <w:t>: these are substances such as proteins and water. They help your body to grow.</w:t>
      </w:r>
    </w:p>
    <w:p w14:paraId="3115A3C3" w14:textId="77777777" w:rsidR="00B94A7C" w:rsidRPr="00B94A7C" w:rsidRDefault="00B94A7C" w:rsidP="00B94A7C">
      <w:pPr>
        <w:numPr>
          <w:ilvl w:val="0"/>
          <w:numId w:val="7"/>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lang w:val="en-US"/>
        </w:rPr>
      </w:pPr>
      <w:r w:rsidRPr="00B94A7C">
        <w:rPr>
          <w:rFonts w:ascii="Arial" w:eastAsia="Times New Roman" w:hAnsi="Arial" w:cs="Arial"/>
          <w:u w:val="single"/>
          <w:lang w:val="en-US"/>
        </w:rPr>
        <w:t>Protective substances</w:t>
      </w:r>
      <w:r w:rsidRPr="00B94A7C">
        <w:rPr>
          <w:rFonts w:ascii="Arial" w:eastAsia="Times New Roman" w:hAnsi="Arial" w:cs="Arial"/>
          <w:lang w:val="en-US"/>
        </w:rPr>
        <w:t>: these are substances such as vitamins and minerals. They help your body protect itself against diseases.</w:t>
      </w:r>
    </w:p>
    <w:p w14:paraId="26384B67" w14:textId="77777777" w:rsidR="00B94A7C" w:rsidRPr="00B94A7C" w:rsidRDefault="00B94A7C" w:rsidP="00B94A7C">
      <w:pPr>
        <w:numPr>
          <w:ilvl w:val="0"/>
          <w:numId w:val="7"/>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lang w:val="en-US"/>
        </w:rPr>
      </w:pPr>
      <w:r w:rsidRPr="00B94A7C">
        <w:rPr>
          <w:rFonts w:ascii="Arial" w:eastAsia="Times New Roman" w:hAnsi="Arial" w:cs="Arial"/>
          <w:u w:val="single"/>
          <w:lang w:val="en-US"/>
        </w:rPr>
        <w:t>Fuels</w:t>
      </w:r>
      <w:r w:rsidRPr="00B94A7C">
        <w:rPr>
          <w:rFonts w:ascii="Arial" w:eastAsia="Times New Roman" w:hAnsi="Arial" w:cs="Arial"/>
          <w:lang w:val="en-US"/>
        </w:rPr>
        <w:t>: these are substances such as carbohydrates, proteins and fats. These substances help your body to get energy again and to be able to do what you always do.</w:t>
      </w:r>
    </w:p>
    <w:p w14:paraId="58B186E8"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2D915FFA"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So, what exactly are these substances?</w:t>
      </w:r>
    </w:p>
    <w:p w14:paraId="3D1BD0AA" w14:textId="77777777" w:rsidR="00B94A7C" w:rsidRPr="00B94A7C" w:rsidRDefault="00B94A7C" w:rsidP="00B94A7C">
      <w:pPr>
        <w:numPr>
          <w:ilvl w:val="0"/>
          <w:numId w:val="8"/>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lang w:val="en-US"/>
        </w:rPr>
      </w:pPr>
      <w:r w:rsidRPr="00B94A7C">
        <w:rPr>
          <w:rFonts w:ascii="Arial" w:eastAsia="Times New Roman" w:hAnsi="Arial" w:cs="Arial"/>
          <w:u w:val="single"/>
          <w:lang w:val="en-US"/>
        </w:rPr>
        <w:t>Proteins</w:t>
      </w:r>
      <w:r w:rsidRPr="00B94A7C">
        <w:rPr>
          <w:rFonts w:ascii="Arial" w:eastAsia="Times New Roman" w:hAnsi="Arial" w:cs="Arial"/>
          <w:lang w:val="en-US"/>
        </w:rPr>
        <w:t>: proteins help you grow up. Every hair or muscle in body is built with proteins. You have animal fats and vegetable fats. Vegetable fats are found in bread, potatoes, nuts and beans. Animal fats are found in meat, fish, eggs and pure products.</w:t>
      </w:r>
    </w:p>
    <w:p w14:paraId="6F20D13D" w14:textId="77777777" w:rsidR="00B94A7C" w:rsidRPr="00B94A7C" w:rsidRDefault="00B94A7C" w:rsidP="00B94A7C">
      <w:pPr>
        <w:numPr>
          <w:ilvl w:val="0"/>
          <w:numId w:val="8"/>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lang w:val="en-US"/>
        </w:rPr>
      </w:pPr>
      <w:r w:rsidRPr="00B94A7C">
        <w:rPr>
          <w:rFonts w:ascii="Arial" w:eastAsia="Times New Roman" w:hAnsi="Arial" w:cs="Arial"/>
          <w:u w:val="single"/>
          <w:lang w:val="en-US"/>
        </w:rPr>
        <w:t>Vitamins</w:t>
      </w:r>
      <w:r w:rsidRPr="00B94A7C">
        <w:rPr>
          <w:rFonts w:ascii="Arial" w:eastAsia="Times New Roman" w:hAnsi="Arial" w:cs="Arial"/>
          <w:lang w:val="en-US"/>
        </w:rPr>
        <w:t>: an explanation can be found here.</w:t>
      </w:r>
    </w:p>
    <w:p w14:paraId="5907F5F0" w14:textId="77777777" w:rsidR="00B94A7C" w:rsidRPr="00B94A7C" w:rsidRDefault="00B94A7C" w:rsidP="00B94A7C">
      <w:pPr>
        <w:numPr>
          <w:ilvl w:val="0"/>
          <w:numId w:val="8"/>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lang w:val="en-US"/>
        </w:rPr>
      </w:pPr>
      <w:r w:rsidRPr="00B94A7C">
        <w:rPr>
          <w:rFonts w:ascii="Arial" w:eastAsia="Times New Roman" w:hAnsi="Arial" w:cs="Arial"/>
          <w:u w:val="single"/>
          <w:lang w:val="en-US"/>
        </w:rPr>
        <w:t>Minerals</w:t>
      </w:r>
      <w:r w:rsidRPr="00B94A7C">
        <w:rPr>
          <w:rFonts w:ascii="Arial" w:eastAsia="Times New Roman" w:hAnsi="Arial" w:cs="Arial"/>
          <w:lang w:val="en-US"/>
        </w:rPr>
        <w:t>: minerals are chemicals. You do not need much of it, which is why they are also called trace elements. Examples of minerals are iron, calcium and iodine.</w:t>
      </w:r>
    </w:p>
    <w:p w14:paraId="2172DDDE" w14:textId="77777777" w:rsidR="00B94A7C" w:rsidRPr="00B94A7C" w:rsidRDefault="00B94A7C" w:rsidP="00B94A7C">
      <w:pPr>
        <w:numPr>
          <w:ilvl w:val="0"/>
          <w:numId w:val="8"/>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lang w:val="en-US"/>
        </w:rPr>
      </w:pPr>
      <w:r w:rsidRPr="00B94A7C">
        <w:rPr>
          <w:rFonts w:ascii="Arial" w:eastAsia="Times New Roman" w:hAnsi="Arial" w:cs="Arial"/>
          <w:u w:val="single"/>
          <w:lang w:val="en-US"/>
        </w:rPr>
        <w:t>Carbohydrates</w:t>
      </w:r>
      <w:r w:rsidRPr="00B94A7C">
        <w:rPr>
          <w:rFonts w:ascii="Arial" w:eastAsia="Times New Roman" w:hAnsi="Arial" w:cs="Arial"/>
          <w:lang w:val="en-US"/>
        </w:rPr>
        <w:t>: carbohydrates are a collective name for all kinds of sugars. You have healthy sugar, but also unhealthy sugars. Healthy sugars are found in fruit and vegetables, for example. The sugars in fruit and vegetables are usually already included by nature. Unhealthy sugars (also called added sugars) are mostly in candies and cookies. These are put in through the factory.</w:t>
      </w:r>
    </w:p>
    <w:p w14:paraId="4EB653C8" w14:textId="77777777" w:rsidR="00B94A7C" w:rsidRPr="00B94A7C" w:rsidRDefault="00B94A7C" w:rsidP="00B94A7C">
      <w:pPr>
        <w:numPr>
          <w:ilvl w:val="0"/>
          <w:numId w:val="8"/>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lang w:val="en-US"/>
        </w:rPr>
      </w:pPr>
      <w:r w:rsidRPr="00B94A7C">
        <w:rPr>
          <w:rFonts w:ascii="Arial" w:eastAsia="Times New Roman" w:hAnsi="Arial" w:cs="Arial"/>
          <w:u w:val="single"/>
          <w:lang w:val="en-US"/>
        </w:rPr>
        <w:lastRenderedPageBreak/>
        <w:t>Fats</w:t>
      </w:r>
      <w:r w:rsidRPr="00B94A7C">
        <w:rPr>
          <w:rFonts w:ascii="Arial" w:eastAsia="Times New Roman" w:hAnsi="Arial" w:cs="Arial"/>
          <w:lang w:val="en-US"/>
        </w:rPr>
        <w:t>: fats provide energy. Also, in fats there are animal fats (from animals) and vegetable fats (from plants). examples of animal fats can be found in butter, meat and cheese. You can find vegetable fats in nuts or plants. If you eat too few fats, you become weak. When you eat too much, you can become fat.</w:t>
      </w:r>
    </w:p>
    <w:p w14:paraId="43B8FA18"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2A5F4DC7"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lang w:val="en-US"/>
        </w:rPr>
      </w:pPr>
      <w:r w:rsidRPr="00B94A7C">
        <w:rPr>
          <w:rFonts w:ascii="Arial" w:eastAsia="Times New Roman" w:hAnsi="Arial" w:cs="Arial"/>
          <w:lang w:val="en-US"/>
        </w:rPr>
        <w:t>Therefore, it is important to keep fit and to exercise. It is recommended that you should exercise at least 60 minutes a day!</w:t>
      </w:r>
    </w:p>
    <w:p w14:paraId="253783B7"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5DC4D4B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color w:val="auto"/>
          <w:sz w:val="40"/>
          <w:lang w:val="en-US"/>
        </w:rPr>
      </w:pPr>
      <w:r w:rsidRPr="00B94A7C">
        <w:rPr>
          <w:rFonts w:ascii="Chalkduster" w:eastAsia="Times New Roman" w:hAnsi="Chalkduster" w:cs="Arial"/>
          <w:b/>
          <w:bCs/>
          <w:sz w:val="40"/>
          <w:lang w:val="en-US"/>
        </w:rPr>
        <w:t>Kilocalories</w:t>
      </w:r>
    </w:p>
    <w:p w14:paraId="6320D355"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These substances are measured in kilocalories. There is a quantity that everyone must receive daily. If you are growing, you have to get a lot of these kilocalories and eat more. Your body has to become bigger. If you want to lose weight, you have to get in less and move more, because by moving the kilocalories burn again.</w:t>
      </w:r>
    </w:p>
    <w:p w14:paraId="7D584AD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tbl>
      <w:tblPr>
        <w:tblStyle w:val="Rastertabel6kleurig-accent61"/>
        <w:tblW w:w="0" w:type="auto"/>
        <w:tblLook w:val="04A0" w:firstRow="1" w:lastRow="0" w:firstColumn="1" w:lastColumn="0" w:noHBand="0" w:noVBand="1"/>
      </w:tblPr>
      <w:tblGrid>
        <w:gridCol w:w="1044"/>
        <w:gridCol w:w="1497"/>
        <w:gridCol w:w="1497"/>
        <w:gridCol w:w="1497"/>
      </w:tblGrid>
      <w:tr w:rsidR="00B94A7C" w:rsidRPr="00B94A7C" w14:paraId="61A44540" w14:textId="77777777" w:rsidTr="008E5085">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F79646" w:themeColor="accent6"/>
              <w:bottom w:val="double" w:sz="4" w:space="0" w:color="F79646" w:themeColor="accent6"/>
            </w:tcBorders>
            <w:shd w:val="clear" w:color="auto" w:fill="FDE9D9" w:themeFill="accent6" w:themeFillTint="33"/>
            <w:hideMark/>
          </w:tcPr>
          <w:p w14:paraId="3F3B96E2" w14:textId="77777777" w:rsidR="00B94A7C" w:rsidRPr="00B94A7C" w:rsidRDefault="00B94A7C" w:rsidP="00B94A7C">
            <w:pPr>
              <w:spacing w:after="300"/>
              <w:jc w:val="center"/>
              <w:rPr>
                <w:rFonts w:ascii="Arial" w:eastAsia="Times New Roman" w:hAnsi="Arial" w:cs="Arial"/>
                <w:lang w:val="en-US"/>
              </w:rPr>
            </w:pPr>
            <w:r w:rsidRPr="00B94A7C">
              <w:rPr>
                <w:rFonts w:ascii="Arial" w:eastAsia="Times New Roman" w:hAnsi="Arial" w:cs="Arial"/>
                <w:lang w:val="en-US"/>
              </w:rPr>
              <w:t>Female</w:t>
            </w:r>
          </w:p>
        </w:tc>
        <w:tc>
          <w:tcPr>
            <w:tcW w:w="0" w:type="auto"/>
            <w:tcBorders>
              <w:top w:val="double" w:sz="4" w:space="0" w:color="F79646" w:themeColor="accent6"/>
              <w:bottom w:val="double" w:sz="4" w:space="0" w:color="F79646" w:themeColor="accent6"/>
            </w:tcBorders>
            <w:shd w:val="clear" w:color="auto" w:fill="FDE9D9" w:themeFill="accent6" w:themeFillTint="33"/>
            <w:hideMark/>
          </w:tcPr>
          <w:p w14:paraId="6C183D48" w14:textId="77777777" w:rsidR="00B94A7C" w:rsidRPr="00B94A7C" w:rsidRDefault="00B94A7C" w:rsidP="00B94A7C">
            <w:pPr>
              <w:spacing w:after="300"/>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B94A7C">
              <w:rPr>
                <w:rFonts w:ascii="Arial" w:eastAsia="Times New Roman" w:hAnsi="Arial" w:cs="Arial"/>
                <w:lang w:val="en-US"/>
              </w:rPr>
              <w:t>1200 kcal/d</w:t>
            </w:r>
          </w:p>
        </w:tc>
        <w:tc>
          <w:tcPr>
            <w:tcW w:w="0" w:type="auto"/>
            <w:tcBorders>
              <w:top w:val="double" w:sz="4" w:space="0" w:color="F79646" w:themeColor="accent6"/>
              <w:bottom w:val="double" w:sz="4" w:space="0" w:color="F79646" w:themeColor="accent6"/>
            </w:tcBorders>
            <w:shd w:val="clear" w:color="auto" w:fill="FDE9D9" w:themeFill="accent6" w:themeFillTint="33"/>
            <w:hideMark/>
          </w:tcPr>
          <w:p w14:paraId="78F3E38C" w14:textId="77777777" w:rsidR="00B94A7C" w:rsidRPr="00B94A7C" w:rsidRDefault="00B94A7C" w:rsidP="00B94A7C">
            <w:pPr>
              <w:spacing w:after="300"/>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B94A7C">
              <w:rPr>
                <w:rFonts w:ascii="Arial" w:eastAsia="Times New Roman" w:hAnsi="Arial" w:cs="Arial"/>
                <w:lang w:val="en-US"/>
              </w:rPr>
              <w:t>1600 kcal/d</w:t>
            </w:r>
          </w:p>
        </w:tc>
        <w:tc>
          <w:tcPr>
            <w:tcW w:w="0" w:type="auto"/>
            <w:tcBorders>
              <w:top w:val="double" w:sz="4" w:space="0" w:color="F79646" w:themeColor="accent6"/>
              <w:bottom w:val="double" w:sz="4" w:space="0" w:color="F79646" w:themeColor="accent6"/>
            </w:tcBorders>
            <w:shd w:val="clear" w:color="auto" w:fill="FDE9D9" w:themeFill="accent6" w:themeFillTint="33"/>
            <w:hideMark/>
          </w:tcPr>
          <w:p w14:paraId="3F6D5D62" w14:textId="77777777" w:rsidR="00B94A7C" w:rsidRPr="00B94A7C" w:rsidRDefault="00B94A7C" w:rsidP="00B94A7C">
            <w:pPr>
              <w:spacing w:after="300"/>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val="en-US"/>
              </w:rPr>
            </w:pPr>
            <w:r w:rsidRPr="00B94A7C">
              <w:rPr>
                <w:rFonts w:ascii="Arial" w:eastAsia="Times New Roman" w:hAnsi="Arial" w:cs="Arial"/>
                <w:lang w:val="en-US"/>
              </w:rPr>
              <w:t>1800 kcal/d</w:t>
            </w:r>
          </w:p>
        </w:tc>
      </w:tr>
      <w:tr w:rsidR="00B94A7C" w:rsidRPr="00B94A7C" w14:paraId="50CDADF9" w14:textId="77777777" w:rsidTr="008E5085">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F79646" w:themeColor="accent6"/>
              <w:bottom w:val="double" w:sz="4" w:space="0" w:color="F79646" w:themeColor="accent6"/>
            </w:tcBorders>
            <w:hideMark/>
          </w:tcPr>
          <w:p w14:paraId="7601A17B" w14:textId="77777777" w:rsidR="00B94A7C" w:rsidRPr="00B94A7C" w:rsidRDefault="00B94A7C" w:rsidP="00B94A7C">
            <w:pPr>
              <w:spacing w:after="300"/>
              <w:jc w:val="center"/>
              <w:rPr>
                <w:rFonts w:ascii="Arial" w:eastAsia="Times New Roman" w:hAnsi="Arial" w:cs="Arial"/>
                <w:lang w:val="en-US"/>
              </w:rPr>
            </w:pPr>
            <w:r w:rsidRPr="00B94A7C">
              <w:rPr>
                <w:rFonts w:ascii="Arial" w:eastAsia="Times New Roman" w:hAnsi="Arial" w:cs="Arial"/>
                <w:lang w:val="en-US"/>
              </w:rPr>
              <w:t>Male</w:t>
            </w:r>
          </w:p>
        </w:tc>
        <w:tc>
          <w:tcPr>
            <w:tcW w:w="0" w:type="auto"/>
            <w:tcBorders>
              <w:top w:val="double" w:sz="4" w:space="0" w:color="F79646" w:themeColor="accent6"/>
              <w:bottom w:val="double" w:sz="4" w:space="0" w:color="F79646" w:themeColor="accent6"/>
            </w:tcBorders>
            <w:hideMark/>
          </w:tcPr>
          <w:p w14:paraId="379CE7D7" w14:textId="77777777" w:rsidR="00B94A7C" w:rsidRPr="00B94A7C" w:rsidRDefault="00B94A7C" w:rsidP="00B94A7C">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rPr>
            </w:pPr>
            <w:r w:rsidRPr="00B94A7C">
              <w:rPr>
                <w:rFonts w:ascii="Arial" w:eastAsia="Times New Roman" w:hAnsi="Arial" w:cs="Arial"/>
                <w:lang w:val="en-US"/>
              </w:rPr>
              <w:t>1400 kcal/d</w:t>
            </w:r>
          </w:p>
        </w:tc>
        <w:tc>
          <w:tcPr>
            <w:tcW w:w="0" w:type="auto"/>
            <w:tcBorders>
              <w:top w:val="double" w:sz="4" w:space="0" w:color="F79646" w:themeColor="accent6"/>
              <w:bottom w:val="double" w:sz="4" w:space="0" w:color="F79646" w:themeColor="accent6"/>
            </w:tcBorders>
            <w:hideMark/>
          </w:tcPr>
          <w:p w14:paraId="1976FC33" w14:textId="77777777" w:rsidR="00B94A7C" w:rsidRPr="00B94A7C" w:rsidRDefault="00B94A7C" w:rsidP="00B94A7C">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rPr>
            </w:pPr>
            <w:r w:rsidRPr="00B94A7C">
              <w:rPr>
                <w:rFonts w:ascii="Arial" w:eastAsia="Times New Roman" w:hAnsi="Arial" w:cs="Arial"/>
                <w:lang w:val="en-US"/>
              </w:rPr>
              <w:t>1800 kcal/d</w:t>
            </w:r>
          </w:p>
        </w:tc>
        <w:tc>
          <w:tcPr>
            <w:tcW w:w="0" w:type="auto"/>
            <w:tcBorders>
              <w:top w:val="double" w:sz="4" w:space="0" w:color="F79646" w:themeColor="accent6"/>
              <w:bottom w:val="double" w:sz="4" w:space="0" w:color="F79646" w:themeColor="accent6"/>
            </w:tcBorders>
            <w:hideMark/>
          </w:tcPr>
          <w:p w14:paraId="04B5E2E2" w14:textId="77777777" w:rsidR="00B94A7C" w:rsidRPr="00B94A7C" w:rsidRDefault="00B94A7C" w:rsidP="00B94A7C">
            <w:pPr>
              <w:spacing w:after="30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n-US"/>
              </w:rPr>
            </w:pPr>
            <w:r w:rsidRPr="00B94A7C">
              <w:rPr>
                <w:rFonts w:ascii="Arial" w:eastAsia="Times New Roman" w:hAnsi="Arial" w:cs="Arial"/>
                <w:lang w:val="en-US"/>
              </w:rPr>
              <w:t>2200 kcal/d</w:t>
            </w:r>
          </w:p>
        </w:tc>
      </w:tr>
    </w:tbl>
    <w:p w14:paraId="7D981A4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4F35C49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5CC33C0E"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48E3BA3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636B43EA"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25195ED9"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5958617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2E9F88F1"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39554B4F"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1836F3A9"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0F2E6BB2"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02E64237"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5686F472"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125CA9A9"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07E586A0"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0B6A4D85" w14:textId="6D7A1AAF"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082C8CEF" w14:textId="20889650" w:rsidR="00B94A7C" w:rsidRPr="00B94A7C" w:rsidRDefault="00760906"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r w:rsidRPr="00B94A7C">
        <w:rPr>
          <w:rFonts w:ascii="Chalkduster" w:eastAsia="Times New Roman" w:hAnsi="Chalkduster" w:cs="Arial"/>
          <w:noProof/>
          <w:color w:val="auto"/>
          <w:sz w:val="40"/>
        </w:rPr>
        <w:lastRenderedPageBreak/>
        <w:drawing>
          <wp:anchor distT="0" distB="0" distL="114300" distR="114300" simplePos="0" relativeHeight="251669504" behindDoc="0" locked="0" layoutInCell="1" allowOverlap="1" wp14:anchorId="0EA8C6C8" wp14:editId="73BCC95B">
            <wp:simplePos x="0" y="0"/>
            <wp:positionH relativeFrom="column">
              <wp:posOffset>-163195</wp:posOffset>
            </wp:positionH>
            <wp:positionV relativeFrom="paragraph">
              <wp:posOffset>356870</wp:posOffset>
            </wp:positionV>
            <wp:extent cx="1169670" cy="973455"/>
            <wp:effectExtent l="0" t="0" r="0" b="4445"/>
            <wp:wrapThrough wrapText="bothSides">
              <wp:wrapPolygon edited="0">
                <wp:start x="0" y="0"/>
                <wp:lineTo x="0" y="21417"/>
                <wp:lineTo x="21342" y="21417"/>
                <wp:lineTo x="21342"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fbeelding 2018-01-22 om 20.23.0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670" cy="973455"/>
                    </a:xfrm>
                    <a:prstGeom prst="rect">
                      <a:avLst/>
                    </a:prstGeom>
                  </pic:spPr>
                </pic:pic>
              </a:graphicData>
            </a:graphic>
            <wp14:sizeRelH relativeFrom="page">
              <wp14:pctWidth>0</wp14:pctWidth>
            </wp14:sizeRelH>
            <wp14:sizeRelV relativeFrom="page">
              <wp14:pctHeight>0</wp14:pctHeight>
            </wp14:sizeRelV>
          </wp:anchor>
        </w:drawing>
      </w:r>
      <w:r w:rsidR="00B94A7C" w:rsidRPr="00B94A7C">
        <w:rPr>
          <w:rFonts w:ascii="Chalkduster" w:eastAsia="Times New Roman" w:hAnsi="Chalkduster" w:cs="Arial"/>
          <w:b/>
          <w:bCs/>
          <w:sz w:val="40"/>
          <w:lang w:val="en-US"/>
        </w:rPr>
        <w:t>Vegetables &amp; fruits</w:t>
      </w:r>
    </w:p>
    <w:p w14:paraId="30276758" w14:textId="30AAB904"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 xml:space="preserve">Vegetables and fruits contain a lot of vitamins and minerals </w:t>
      </w:r>
      <w:r w:rsidRPr="00B94A7C">
        <w:rPr>
          <w:rFonts w:ascii="Arial" w:eastAsia="Times New Roman" w:hAnsi="Arial" w:cs="Arial"/>
          <w:color w:val="212121"/>
          <w:shd w:val="clear" w:color="auto" w:fill="FFFFFF"/>
          <w:lang w:val="en-US"/>
        </w:rPr>
        <w:t xml:space="preserve">which are good for your immune system to keep all the viruses and flu's out. </w:t>
      </w:r>
      <w:r w:rsidRPr="00B94A7C">
        <w:rPr>
          <w:rFonts w:ascii="Arial" w:eastAsia="Times New Roman" w:hAnsi="Arial" w:cs="Arial"/>
          <w:lang w:val="en-US"/>
        </w:rPr>
        <w:t>But they also contain carbohydrates and fibers which is good for your bowel movement. The recommendation per day is for females aged 4 - 8 years old 1 cup, aged 9 - 13 years old 2 cups of vegetables. For males aged 4 - 8 years old 1,5 cups, aged 9 - 13 years old 2,5 cups of vegetables. The recommendation for fruit is 1,5 cups a day, like banana, kiwi, apple, mango, strawberry and orange.</w:t>
      </w:r>
    </w:p>
    <w:p w14:paraId="72B46F7C" w14:textId="52EC8ECC"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 xml:space="preserve">There are different kind of subgroups for the vegetables, </w:t>
      </w:r>
      <w:r w:rsidRPr="00B94A7C">
        <w:rPr>
          <w:rFonts w:ascii="Arial" w:eastAsia="Times New Roman" w:hAnsi="Arial" w:cs="Arial"/>
          <w:color w:val="212121"/>
          <w:shd w:val="clear" w:color="auto" w:fill="FFFFFF"/>
          <w:lang w:val="en-US"/>
        </w:rPr>
        <w:t>this is a guideline to eat variable</w:t>
      </w:r>
      <w:r w:rsidRPr="00B94A7C">
        <w:rPr>
          <w:rFonts w:ascii="Arial" w:eastAsia="Times New Roman" w:hAnsi="Arial" w:cs="Arial"/>
          <w:lang w:val="en-US"/>
        </w:rPr>
        <w:t>.</w:t>
      </w:r>
    </w:p>
    <w:p w14:paraId="0F25E40E" w14:textId="50445B7F"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bookmarkStart w:id="18" w:name="_GoBack"/>
      <w:bookmarkEnd w:id="18"/>
    </w:p>
    <w:p w14:paraId="3BAAB83D" w14:textId="2A7E6F89"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color w:val="212121"/>
          <w:shd w:val="clear" w:color="auto" w:fill="FFFFFF"/>
          <w:lang w:val="en-US"/>
        </w:rPr>
        <w:t>The subgroups are:</w:t>
      </w:r>
    </w:p>
    <w:p w14:paraId="1F6ADD1F" w14:textId="77777777" w:rsidR="00B94A7C" w:rsidRPr="00B94A7C" w:rsidRDefault="00B94A7C" w:rsidP="00B94A7C">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12121"/>
          <w:lang w:val="en-US"/>
        </w:rPr>
      </w:pPr>
      <w:r w:rsidRPr="00B94A7C">
        <w:rPr>
          <w:rFonts w:ascii="Arial" w:eastAsia="Times New Roman" w:hAnsi="Arial" w:cs="Arial"/>
          <w:color w:val="212121"/>
          <w:shd w:val="clear" w:color="auto" w:fill="FFFFFF"/>
          <w:lang w:val="en-US"/>
        </w:rPr>
        <w:t>Dark green: spinach, kale</w:t>
      </w:r>
    </w:p>
    <w:p w14:paraId="61B1A362" w14:textId="77777777" w:rsidR="00B94A7C" w:rsidRPr="00B94A7C" w:rsidRDefault="00B94A7C" w:rsidP="00B94A7C">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12121"/>
          <w:lang w:val="en-US"/>
        </w:rPr>
      </w:pPr>
      <w:r w:rsidRPr="00B94A7C">
        <w:rPr>
          <w:rFonts w:ascii="Arial" w:eastAsia="Times New Roman" w:hAnsi="Arial" w:cs="Arial"/>
          <w:color w:val="212121"/>
          <w:shd w:val="clear" w:color="auto" w:fill="FFFFFF"/>
          <w:lang w:val="en-US"/>
        </w:rPr>
        <w:t>Red &amp; orange: carrots, beetroot</w:t>
      </w:r>
    </w:p>
    <w:p w14:paraId="76D5DE7C" w14:textId="77777777" w:rsidR="00B94A7C" w:rsidRPr="00B94A7C" w:rsidRDefault="00B94A7C" w:rsidP="00B94A7C">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12121"/>
          <w:lang w:val="en-US"/>
        </w:rPr>
      </w:pPr>
      <w:r w:rsidRPr="00B94A7C">
        <w:rPr>
          <w:rFonts w:ascii="Arial" w:eastAsia="Times New Roman" w:hAnsi="Arial" w:cs="Arial"/>
          <w:color w:val="212121"/>
          <w:shd w:val="clear" w:color="auto" w:fill="FFFFFF"/>
          <w:lang w:val="en-US"/>
        </w:rPr>
        <w:t>Legumes: beans and peas</w:t>
      </w:r>
    </w:p>
    <w:p w14:paraId="05C52CDE" w14:textId="77777777" w:rsidR="00B94A7C" w:rsidRPr="00B94A7C" w:rsidRDefault="00B94A7C" w:rsidP="00B94A7C">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12121"/>
          <w:lang w:val="en-US"/>
        </w:rPr>
      </w:pPr>
      <w:r w:rsidRPr="00B94A7C">
        <w:rPr>
          <w:rFonts w:ascii="Arial" w:eastAsia="Times New Roman" w:hAnsi="Arial" w:cs="Arial"/>
          <w:color w:val="212121"/>
          <w:shd w:val="clear" w:color="auto" w:fill="FFFFFF"/>
          <w:lang w:val="en-US"/>
        </w:rPr>
        <w:t>Starchy: potatoes, sweet potatoes</w:t>
      </w:r>
    </w:p>
    <w:p w14:paraId="7856F0D3"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color w:val="auto"/>
          <w:sz w:val="40"/>
          <w:lang w:val="en-US"/>
        </w:rPr>
      </w:pPr>
      <w:r w:rsidRPr="00B94A7C">
        <w:rPr>
          <w:rFonts w:ascii="Chalkduster" w:eastAsia="Times New Roman" w:hAnsi="Chalkduster" w:cs="Arial"/>
          <w:b/>
          <w:bCs/>
          <w:noProof/>
          <w:sz w:val="40"/>
        </w:rPr>
        <w:drawing>
          <wp:anchor distT="0" distB="0" distL="114300" distR="114300" simplePos="0" relativeHeight="251671552" behindDoc="0" locked="0" layoutInCell="1" allowOverlap="1" wp14:anchorId="24CC0789" wp14:editId="4249DB60">
            <wp:simplePos x="0" y="0"/>
            <wp:positionH relativeFrom="column">
              <wp:posOffset>4445</wp:posOffset>
            </wp:positionH>
            <wp:positionV relativeFrom="paragraph">
              <wp:posOffset>323850</wp:posOffset>
            </wp:positionV>
            <wp:extent cx="1092835" cy="988060"/>
            <wp:effectExtent l="0" t="0" r="0" b="2540"/>
            <wp:wrapThrough wrapText="bothSides">
              <wp:wrapPolygon edited="0">
                <wp:start x="0" y="0"/>
                <wp:lineTo x="0" y="21378"/>
                <wp:lineTo x="21336" y="21378"/>
                <wp:lineTo x="2133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fbeelding 2018-01-22 om 20.23.2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2835" cy="988060"/>
                    </a:xfrm>
                    <a:prstGeom prst="rect">
                      <a:avLst/>
                    </a:prstGeom>
                  </pic:spPr>
                </pic:pic>
              </a:graphicData>
            </a:graphic>
            <wp14:sizeRelH relativeFrom="page">
              <wp14:pctWidth>0</wp14:pctWidth>
            </wp14:sizeRelH>
            <wp14:sizeRelV relativeFrom="page">
              <wp14:pctHeight>0</wp14:pctHeight>
            </wp14:sizeRelV>
          </wp:anchor>
        </w:drawing>
      </w:r>
      <w:r w:rsidRPr="00B94A7C">
        <w:rPr>
          <w:rFonts w:ascii="Chalkduster" w:eastAsia="Times New Roman" w:hAnsi="Chalkduster" w:cs="Arial"/>
          <w:color w:val="212121"/>
          <w:sz w:val="40"/>
          <w:shd w:val="clear" w:color="auto" w:fill="FFFFFF"/>
          <w:lang w:val="en-US"/>
        </w:rPr>
        <w:t xml:space="preserve"> </w:t>
      </w:r>
    </w:p>
    <w:p w14:paraId="3A61C6FD"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color w:val="auto"/>
          <w:sz w:val="40"/>
          <w:lang w:val="en-US"/>
        </w:rPr>
      </w:pPr>
      <w:r w:rsidRPr="00B94A7C">
        <w:rPr>
          <w:rFonts w:ascii="Chalkduster" w:eastAsia="Times New Roman" w:hAnsi="Chalkduster" w:cs="Arial"/>
          <w:b/>
          <w:bCs/>
          <w:sz w:val="40"/>
          <w:lang w:val="en-US"/>
        </w:rPr>
        <w:t>Grains  </w:t>
      </w:r>
    </w:p>
    <w:p w14:paraId="541BA6F5"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 xml:space="preserve">A healthy eating patterns include whole grains and limit the intake of refined grains, such as cookies, cakes, and some snack foods. </w:t>
      </w:r>
    </w:p>
    <w:p w14:paraId="43E0F70B"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 xml:space="preserve">The grains food group includes grains as single foods like rice, oatmeal, and popcorn. </w:t>
      </w:r>
    </w:p>
    <w:p w14:paraId="28724C5F"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As well as products that include grains as an ingredient like breads, cereals, crackers, and pasta. Grains are either whole or refined. Whole grains -  like brown rice, quinoa, and oats-  contain the entire kernel, including the endosperm, bran, and germ. Refined grains differ from whole grains in that the grains have been processed to remove the bran and germ, which removes dietary fiber, iron, and other nutrients. The recommendation per day is for females aged 4 - 8 years old 4 ounces, aged 9 - 13 years old 5 ounces of grains. For males aged 4 - 8 years old 5 ounces, aged 9 - 13 years old 6 ounces of grains.</w:t>
      </w:r>
    </w:p>
    <w:p w14:paraId="43E89727"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4CFB8750"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color w:val="auto"/>
          <w:sz w:val="40"/>
          <w:lang w:val="en-US"/>
        </w:rPr>
      </w:pPr>
      <w:r w:rsidRPr="00B94A7C">
        <w:rPr>
          <w:rFonts w:ascii="Chalkduster" w:eastAsia="Times New Roman" w:hAnsi="Chalkduster" w:cs="Arial"/>
          <w:b/>
          <w:bCs/>
          <w:noProof/>
          <w:sz w:val="40"/>
        </w:rPr>
        <w:drawing>
          <wp:anchor distT="0" distB="0" distL="114300" distR="114300" simplePos="0" relativeHeight="251674624" behindDoc="0" locked="0" layoutInCell="1" allowOverlap="1" wp14:anchorId="2671CC17" wp14:editId="76AF5C81">
            <wp:simplePos x="0" y="0"/>
            <wp:positionH relativeFrom="column">
              <wp:posOffset>-35560</wp:posOffset>
            </wp:positionH>
            <wp:positionV relativeFrom="paragraph">
              <wp:posOffset>5080</wp:posOffset>
            </wp:positionV>
            <wp:extent cx="824865" cy="693420"/>
            <wp:effectExtent l="0" t="0" r="635" b="5080"/>
            <wp:wrapThrough wrapText="bothSides">
              <wp:wrapPolygon edited="0">
                <wp:start x="0" y="0"/>
                <wp:lineTo x="0" y="21363"/>
                <wp:lineTo x="21284" y="21363"/>
                <wp:lineTo x="21284"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rmafbeelding 2018-01-22 om 20.23.4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4865" cy="693420"/>
                    </a:xfrm>
                    <a:prstGeom prst="rect">
                      <a:avLst/>
                    </a:prstGeom>
                  </pic:spPr>
                </pic:pic>
              </a:graphicData>
            </a:graphic>
            <wp14:sizeRelH relativeFrom="page">
              <wp14:pctWidth>0</wp14:pctWidth>
            </wp14:sizeRelH>
            <wp14:sizeRelV relativeFrom="page">
              <wp14:pctHeight>0</wp14:pctHeight>
            </wp14:sizeRelV>
          </wp:anchor>
        </w:drawing>
      </w:r>
      <w:r w:rsidRPr="00B94A7C">
        <w:rPr>
          <w:rFonts w:ascii="Chalkduster" w:eastAsia="Times New Roman" w:hAnsi="Chalkduster" w:cs="Arial"/>
          <w:b/>
          <w:bCs/>
          <w:sz w:val="40"/>
          <w:lang w:val="en-US"/>
        </w:rPr>
        <w:t>Dairy</w:t>
      </w:r>
    </w:p>
    <w:p w14:paraId="6882E13A"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Dairy including milk, yogurt, cheese, or fortified soy beverages. It is important to choose the low-fat variant.  </w:t>
      </w:r>
    </w:p>
    <w:p w14:paraId="00074DC2" w14:textId="405306E9"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Other products sold as “milks” but made from plants (e.g., almond, rice, coconut, and hemp “milks”) may contain calcium and be consumed as a source of calcium, but they are not included as part of the dairy group because their overall nutritional content is not similar to dairy milk and fortified soy beverages (soymilk). Calcium is important for your bones and for your grow. The recommendation for females is 2 portions a day and for males it is 3 portions a day.</w:t>
      </w:r>
    </w:p>
    <w:p w14:paraId="764AFCD8" w14:textId="77777777" w:rsid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35D2E384" w14:textId="77777777" w:rsid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766F168B" w14:textId="77777777" w:rsid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333EBD3B" w14:textId="462B8DB5"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18614701" w14:textId="77777777" w:rsidR="00760906" w:rsidRDefault="00760906"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b/>
          <w:bCs/>
          <w:sz w:val="40"/>
          <w:lang w:val="en-US"/>
        </w:rPr>
      </w:pPr>
    </w:p>
    <w:p w14:paraId="08EE4B4B" w14:textId="5842061A" w:rsidR="00B94A7C" w:rsidRPr="00B94A7C" w:rsidRDefault="00760906"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color w:val="auto"/>
          <w:sz w:val="40"/>
          <w:lang w:val="en-US"/>
        </w:rPr>
      </w:pPr>
      <w:r w:rsidRPr="00B94A7C">
        <w:rPr>
          <w:rFonts w:ascii="Chalkduster" w:eastAsia="Times New Roman" w:hAnsi="Chalkduster" w:cs="Arial"/>
          <w:b/>
          <w:bCs/>
          <w:noProof/>
          <w:sz w:val="40"/>
        </w:rPr>
        <w:lastRenderedPageBreak/>
        <w:drawing>
          <wp:anchor distT="0" distB="0" distL="114300" distR="114300" simplePos="0" relativeHeight="251673600" behindDoc="0" locked="0" layoutInCell="1" allowOverlap="1" wp14:anchorId="407CAC03" wp14:editId="23FDE2EA">
            <wp:simplePos x="0" y="0"/>
            <wp:positionH relativeFrom="column">
              <wp:posOffset>-161925</wp:posOffset>
            </wp:positionH>
            <wp:positionV relativeFrom="paragraph">
              <wp:posOffset>243205</wp:posOffset>
            </wp:positionV>
            <wp:extent cx="934085" cy="1002030"/>
            <wp:effectExtent l="0" t="0" r="5715" b="1270"/>
            <wp:wrapThrough wrapText="bothSides">
              <wp:wrapPolygon edited="0">
                <wp:start x="0" y="0"/>
                <wp:lineTo x="0" y="21354"/>
                <wp:lineTo x="21438" y="21354"/>
                <wp:lineTo x="21438"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rmafbeelding 2018-01-22 om 20.23.1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4085" cy="1002030"/>
                    </a:xfrm>
                    <a:prstGeom prst="rect">
                      <a:avLst/>
                    </a:prstGeom>
                  </pic:spPr>
                </pic:pic>
              </a:graphicData>
            </a:graphic>
            <wp14:sizeRelH relativeFrom="page">
              <wp14:pctWidth>0</wp14:pctWidth>
            </wp14:sizeRelH>
            <wp14:sizeRelV relativeFrom="page">
              <wp14:pctHeight>0</wp14:pctHeight>
            </wp14:sizeRelV>
          </wp:anchor>
        </w:drawing>
      </w:r>
      <w:r w:rsidR="00B94A7C" w:rsidRPr="00B94A7C">
        <w:rPr>
          <w:rFonts w:ascii="Chalkduster" w:eastAsia="Times New Roman" w:hAnsi="Chalkduster" w:cs="Arial"/>
          <w:b/>
          <w:bCs/>
          <w:sz w:val="40"/>
          <w:lang w:val="en-US"/>
        </w:rPr>
        <w:t xml:space="preserve">Protein foods </w:t>
      </w:r>
    </w:p>
    <w:p w14:paraId="38CB289B"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Healthy eating patterns include a variety of protein foods. The protein foods group comprises a broad group of foods from both animal and plant sources and includes several subgroups: seafood; meats, poultry, and eggs; and nuts, seeds, and soy products. Legumes (beans and peas). Protein also is found in some foods from other food groups like dairy. The recommendation per day is for females aged 4 - 8 years old 3 ounces, aged 9 - 13 years old 4 ounces. For males aged 4 - 8 years old 4 ounces, aged 9 - 13 years old 5 ounces.</w:t>
      </w:r>
    </w:p>
    <w:p w14:paraId="64E18A2A"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color w:val="auto"/>
          <w:sz w:val="40"/>
          <w:lang w:val="en-US"/>
        </w:rPr>
      </w:pPr>
      <w:r w:rsidRPr="00B94A7C">
        <w:rPr>
          <w:rFonts w:ascii="Chalkduster" w:eastAsia="Times New Roman" w:hAnsi="Chalkduster" w:cs="Arial"/>
          <w:b/>
          <w:bCs/>
          <w:noProof/>
          <w:sz w:val="40"/>
        </w:rPr>
        <w:drawing>
          <wp:anchor distT="0" distB="0" distL="114300" distR="114300" simplePos="0" relativeHeight="251670528" behindDoc="0" locked="0" layoutInCell="1" allowOverlap="1" wp14:anchorId="67BC34AF" wp14:editId="3A3E13BD">
            <wp:simplePos x="0" y="0"/>
            <wp:positionH relativeFrom="column">
              <wp:posOffset>-134620</wp:posOffset>
            </wp:positionH>
            <wp:positionV relativeFrom="paragraph">
              <wp:posOffset>121285</wp:posOffset>
            </wp:positionV>
            <wp:extent cx="795020" cy="1085850"/>
            <wp:effectExtent l="0" t="0" r="5080" b="6350"/>
            <wp:wrapThrough wrapText="bothSides">
              <wp:wrapPolygon edited="0">
                <wp:start x="0" y="0"/>
                <wp:lineTo x="0" y="21474"/>
                <wp:lineTo x="21393" y="21474"/>
                <wp:lineTo x="21393"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beelding 2018-01-22 om 20.22.5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5020" cy="1085850"/>
                    </a:xfrm>
                    <a:prstGeom prst="rect">
                      <a:avLst/>
                    </a:prstGeom>
                  </pic:spPr>
                </pic:pic>
              </a:graphicData>
            </a:graphic>
            <wp14:sizeRelH relativeFrom="page">
              <wp14:pctWidth>0</wp14:pctWidth>
            </wp14:sizeRelH>
            <wp14:sizeRelV relativeFrom="page">
              <wp14:pctHeight>0</wp14:pctHeight>
            </wp14:sizeRelV>
          </wp:anchor>
        </w:drawing>
      </w:r>
    </w:p>
    <w:p w14:paraId="3B7E4E84"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color w:val="auto"/>
          <w:sz w:val="40"/>
          <w:lang w:val="en-US"/>
        </w:rPr>
      </w:pPr>
      <w:r w:rsidRPr="00B94A7C">
        <w:rPr>
          <w:rFonts w:ascii="Chalkduster" w:eastAsia="Times New Roman" w:hAnsi="Chalkduster" w:cs="Arial"/>
          <w:b/>
          <w:bCs/>
          <w:sz w:val="40"/>
          <w:lang w:val="en-US"/>
        </w:rPr>
        <w:t>Oils</w:t>
      </w:r>
    </w:p>
    <w:p w14:paraId="7796EEF3"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 xml:space="preserve">Oils are fats that contain a high percentage of monounsaturated and polyunsaturated fats that are liquid at room temperature. Although they are not a food group, oils are emphasized as part of healthy eating patterns because they are the major source of essential fatty acids and vitamin E. Commonly consumed oils extracted from plants include canola, corn, olive, peanut, safflower, soybean, and sunflower oils. Oils also are naturally present in nuts, seeds, seafood, olives, and avocados. </w:t>
      </w:r>
    </w:p>
    <w:p w14:paraId="7459C7AD"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Chalkduster" w:eastAsia="Times New Roman" w:hAnsi="Chalkduster" w:cs="Arial"/>
          <w:b/>
          <w:bCs/>
          <w:noProof/>
          <w:sz w:val="40"/>
        </w:rPr>
        <w:drawing>
          <wp:anchor distT="0" distB="0" distL="114300" distR="114300" simplePos="0" relativeHeight="251672576" behindDoc="0" locked="0" layoutInCell="1" allowOverlap="1" wp14:anchorId="7A87FE4B" wp14:editId="4E336BC5">
            <wp:simplePos x="0" y="0"/>
            <wp:positionH relativeFrom="column">
              <wp:posOffset>-125095</wp:posOffset>
            </wp:positionH>
            <wp:positionV relativeFrom="paragraph">
              <wp:posOffset>35560</wp:posOffset>
            </wp:positionV>
            <wp:extent cx="857250" cy="1113155"/>
            <wp:effectExtent l="0" t="0" r="6350" b="4445"/>
            <wp:wrapThrough wrapText="bothSides">
              <wp:wrapPolygon edited="0">
                <wp:start x="0" y="0"/>
                <wp:lineTo x="0" y="21440"/>
                <wp:lineTo x="21440" y="21440"/>
                <wp:lineTo x="21440"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rmafbeelding 2018-01-22 om 20.23.3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7250" cy="1113155"/>
                    </a:xfrm>
                    <a:prstGeom prst="rect">
                      <a:avLst/>
                    </a:prstGeom>
                  </pic:spPr>
                </pic:pic>
              </a:graphicData>
            </a:graphic>
            <wp14:sizeRelH relativeFrom="page">
              <wp14:pctWidth>0</wp14:pctWidth>
            </wp14:sizeRelH>
            <wp14:sizeRelV relativeFrom="page">
              <wp14:pctHeight>0</wp14:pctHeight>
            </wp14:sizeRelV>
          </wp:anchor>
        </w:drawing>
      </w:r>
    </w:p>
    <w:p w14:paraId="334E2B2A"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color w:val="auto"/>
          <w:sz w:val="40"/>
          <w:lang w:val="en-US"/>
        </w:rPr>
      </w:pPr>
      <w:r w:rsidRPr="00B94A7C">
        <w:rPr>
          <w:rFonts w:ascii="Chalkduster" w:eastAsia="Times New Roman" w:hAnsi="Chalkduster" w:cs="Arial"/>
          <w:b/>
          <w:bCs/>
          <w:sz w:val="40"/>
          <w:lang w:val="en-US"/>
        </w:rPr>
        <w:t>Beverages</w:t>
      </w:r>
      <w:r w:rsidRPr="00B94A7C">
        <w:rPr>
          <w:rFonts w:ascii="Chalkduster" w:eastAsia="Times New Roman" w:hAnsi="Chalkduster" w:cs="Arial"/>
          <w:sz w:val="40"/>
          <w:lang w:val="en-US"/>
        </w:rPr>
        <w:t xml:space="preserve"> </w:t>
      </w:r>
    </w:p>
    <w:p w14:paraId="58DAB2B6"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 xml:space="preserve">Your body </w:t>
      </w:r>
      <w:r w:rsidRPr="00B94A7C">
        <w:rPr>
          <w:rFonts w:ascii="Arial" w:eastAsia="Times New Roman" w:hAnsi="Arial" w:cs="Arial"/>
          <w:color w:val="212121"/>
          <w:shd w:val="clear" w:color="auto" w:fill="FFFFFF"/>
          <w:lang w:val="en-US"/>
        </w:rPr>
        <w:t>exists for 70% of water, that why it is important to be hydrated. Every day you need 1,5-2 liters of water. However, be aware of your choices, cola contains a lot of sugar.</w:t>
      </w:r>
    </w:p>
    <w:p w14:paraId="5906E2C2"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783602DE"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4B18E90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Chalkduster" w:eastAsia="Times New Roman" w:hAnsi="Chalkduster" w:cs="Arial"/>
          <w:color w:val="auto"/>
          <w:sz w:val="40"/>
          <w:lang w:val="en-US"/>
        </w:rPr>
      </w:pPr>
      <w:r w:rsidRPr="00B94A7C">
        <w:rPr>
          <w:rFonts w:ascii="Chalkduster" w:eastAsia="Times New Roman" w:hAnsi="Chalkduster" w:cs="Arial"/>
          <w:b/>
          <w:bCs/>
          <w:sz w:val="40"/>
          <w:lang w:val="en-US"/>
        </w:rPr>
        <w:t>Exercise</w:t>
      </w:r>
    </w:p>
    <w:p w14:paraId="15B14881"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lang w:val="en-US"/>
        </w:rPr>
        <w:t xml:space="preserve">The Heart Association </w:t>
      </w:r>
      <w:r w:rsidRPr="00B94A7C">
        <w:rPr>
          <w:rFonts w:ascii="Arial" w:eastAsia="Times New Roman" w:hAnsi="Arial" w:cs="Arial"/>
          <w:color w:val="212121"/>
          <w:shd w:val="clear" w:color="auto" w:fill="FFFFFF"/>
          <w:lang w:val="en-US"/>
        </w:rPr>
        <w:t xml:space="preserve">have investigated that it is important for children to move 60 minutes each day. That can be exercising, biking, walking but also playing outside. </w:t>
      </w:r>
    </w:p>
    <w:p w14:paraId="4D3739DB"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r w:rsidRPr="00B94A7C">
        <w:rPr>
          <w:rFonts w:ascii="Arial" w:eastAsia="Times New Roman" w:hAnsi="Arial" w:cs="Arial"/>
          <w:color w:val="212121"/>
          <w:shd w:val="clear" w:color="auto" w:fill="FFFFFF"/>
          <w:lang w:val="en-US"/>
        </w:rPr>
        <w:t>Movement is important for your condition and healthiness of your body.  </w:t>
      </w:r>
    </w:p>
    <w:p w14:paraId="5AB35ADA"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US"/>
        </w:rPr>
      </w:pPr>
    </w:p>
    <w:p w14:paraId="2DB1444C" w14:textId="77777777" w:rsidR="00B94A7C" w:rsidRPr="00B94A7C" w:rsidRDefault="00B94A7C" w:rsidP="00B94A7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lang w:val="en-US" w:eastAsia="en-US"/>
        </w:rPr>
      </w:pPr>
    </w:p>
    <w:p w14:paraId="653F2EDF" w14:textId="77777777" w:rsidR="00803A97" w:rsidRPr="00B94A7C" w:rsidRDefault="00803A97" w:rsidP="00803A97">
      <w:pPr>
        <w:rPr>
          <w:lang w:val="en-US"/>
        </w:rPr>
      </w:pPr>
    </w:p>
    <w:p w14:paraId="43F6099D" w14:textId="77777777" w:rsidR="00803A97" w:rsidRDefault="00803A97" w:rsidP="00803A97">
      <w:pPr>
        <w:rPr>
          <w:lang w:val="en-GB"/>
        </w:rPr>
      </w:pPr>
    </w:p>
    <w:p w14:paraId="50DB9564" w14:textId="77777777" w:rsidR="00803A97" w:rsidRDefault="00803A97" w:rsidP="00803A97">
      <w:pPr>
        <w:rPr>
          <w:lang w:val="en-GB"/>
        </w:rPr>
      </w:pPr>
    </w:p>
    <w:p w14:paraId="12FEF080" w14:textId="77777777" w:rsidR="00803A97" w:rsidRDefault="00803A97" w:rsidP="00803A97">
      <w:pPr>
        <w:rPr>
          <w:lang w:val="en-GB"/>
        </w:rPr>
      </w:pPr>
    </w:p>
    <w:p w14:paraId="595D29CD" w14:textId="77777777" w:rsidR="00803A97" w:rsidRDefault="00803A97" w:rsidP="00803A97">
      <w:pPr>
        <w:rPr>
          <w:lang w:val="en-GB"/>
        </w:rPr>
      </w:pPr>
    </w:p>
    <w:p w14:paraId="66198C5D" w14:textId="77777777" w:rsidR="00803A97" w:rsidRDefault="00803A97" w:rsidP="00803A97">
      <w:pPr>
        <w:rPr>
          <w:lang w:val="en-GB"/>
        </w:rPr>
      </w:pPr>
    </w:p>
    <w:p w14:paraId="7D2AC564" w14:textId="77777777" w:rsidR="00803A97" w:rsidRDefault="00803A97" w:rsidP="00803A97">
      <w:pPr>
        <w:rPr>
          <w:lang w:val="en-GB"/>
        </w:rPr>
      </w:pPr>
    </w:p>
    <w:p w14:paraId="6CE385F6" w14:textId="77777777" w:rsidR="00803A97" w:rsidRDefault="00803A97" w:rsidP="00803A97">
      <w:pPr>
        <w:rPr>
          <w:lang w:val="en-GB"/>
        </w:rPr>
      </w:pPr>
    </w:p>
    <w:p w14:paraId="6F97194A" w14:textId="77777777" w:rsidR="00803A97" w:rsidRDefault="00803A97" w:rsidP="00803A97">
      <w:pPr>
        <w:rPr>
          <w:lang w:val="en-GB"/>
        </w:rPr>
      </w:pPr>
    </w:p>
    <w:p w14:paraId="12B20D84" w14:textId="77777777" w:rsidR="00803A97" w:rsidRDefault="00803A97" w:rsidP="00803A97">
      <w:pPr>
        <w:rPr>
          <w:lang w:val="en-GB"/>
        </w:rPr>
      </w:pPr>
    </w:p>
    <w:p w14:paraId="53BD4E81" w14:textId="77777777" w:rsidR="00803A97" w:rsidRDefault="00803A97" w:rsidP="00803A97">
      <w:pPr>
        <w:rPr>
          <w:lang w:val="en-GB"/>
        </w:rPr>
      </w:pPr>
    </w:p>
    <w:p w14:paraId="207984A1" w14:textId="77777777" w:rsidR="00803A97" w:rsidRDefault="00803A97" w:rsidP="00803A97">
      <w:pPr>
        <w:rPr>
          <w:lang w:val="en-GB"/>
        </w:rPr>
      </w:pPr>
    </w:p>
    <w:p w14:paraId="39F924D0" w14:textId="108C9BD8" w:rsidR="00263C0B" w:rsidRPr="00263C0B" w:rsidRDefault="00263C0B" w:rsidP="00263C0B">
      <w:pPr>
        <w:rPr>
          <w:lang w:val="en-GB"/>
        </w:rPr>
      </w:pPr>
      <w:r w:rsidRPr="00263C0B">
        <w:rPr>
          <w:lang w:val="en-GB"/>
        </w:rPr>
        <w:t xml:space="preserve"> </w:t>
      </w:r>
    </w:p>
    <w:sectPr w:rsidR="00263C0B" w:rsidRPr="00263C0B" w:rsidSect="00F76E62">
      <w:footerReference w:type="even" r:id="rId15"/>
      <w:footerReference w:type="default" r:id="rId16"/>
      <w:pgSz w:w="11900" w:h="16840"/>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FDE4C" w14:textId="77777777" w:rsidR="0003225C" w:rsidRDefault="0003225C">
      <w:r>
        <w:separator/>
      </w:r>
    </w:p>
  </w:endnote>
  <w:endnote w:type="continuationSeparator" w:id="0">
    <w:p w14:paraId="792D77EB" w14:textId="77777777" w:rsidR="0003225C" w:rsidRDefault="0003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halkduster">
    <w:panose1 w:val="03050602040202020205"/>
    <w:charset w:val="00"/>
    <w:family w:val="swiss"/>
    <w:pitch w:val="variable"/>
    <w:sig w:usb0="8000002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0BADF" w14:textId="77777777" w:rsidR="00EF246C" w:rsidRDefault="00EF246C">
    <w:pPr>
      <w:tabs>
        <w:tab w:val="center" w:pos="4536"/>
        <w:tab w:val="right" w:pos="9072"/>
      </w:tabs>
      <w:jc w:val="right"/>
    </w:pPr>
    <w:r>
      <w:fldChar w:fldCharType="begin"/>
    </w:r>
    <w:r>
      <w:instrText>PAGE</w:instrText>
    </w:r>
    <w:r>
      <w:fldChar w:fldCharType="end"/>
    </w:r>
  </w:p>
  <w:p w14:paraId="1D4DCE76" w14:textId="77777777" w:rsidR="00EF246C" w:rsidRDefault="00EF246C">
    <w:pPr>
      <w:tabs>
        <w:tab w:val="center" w:pos="4536"/>
        <w:tab w:val="right" w:pos="9072"/>
      </w:tabs>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DC49" w14:textId="77777777" w:rsidR="00EF246C" w:rsidRDefault="00EF246C">
    <w:pPr>
      <w:tabs>
        <w:tab w:val="center" w:pos="4536"/>
        <w:tab w:val="right" w:pos="9072"/>
      </w:tabs>
      <w:jc w:val="right"/>
    </w:pPr>
    <w:r>
      <w:fldChar w:fldCharType="begin"/>
    </w:r>
    <w:r>
      <w:instrText>PAGE</w:instrText>
    </w:r>
    <w:r>
      <w:fldChar w:fldCharType="separate"/>
    </w:r>
    <w:r w:rsidR="00760906">
      <w:rPr>
        <w:noProof/>
      </w:rPr>
      <w:t>11</w:t>
    </w:r>
    <w:r>
      <w:fldChar w:fldCharType="end"/>
    </w:r>
  </w:p>
  <w:p w14:paraId="14D7A727" w14:textId="77777777" w:rsidR="00EF246C" w:rsidRDefault="00EF246C">
    <w:pPr>
      <w:tabs>
        <w:tab w:val="center" w:pos="4536"/>
        <w:tab w:val="right" w:pos="9072"/>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50401" w14:textId="77777777" w:rsidR="0003225C" w:rsidRDefault="0003225C">
      <w:r>
        <w:separator/>
      </w:r>
    </w:p>
  </w:footnote>
  <w:footnote w:type="continuationSeparator" w:id="0">
    <w:p w14:paraId="62E1C4D0" w14:textId="77777777" w:rsidR="0003225C" w:rsidRDefault="000322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038D9"/>
    <w:multiLevelType w:val="hybridMultilevel"/>
    <w:tmpl w:val="4D621E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6C24D9"/>
    <w:multiLevelType w:val="hybridMultilevel"/>
    <w:tmpl w:val="9ECC91B6"/>
    <w:lvl w:ilvl="0" w:tplc="963AD84C">
      <w:start w:val="3"/>
      <w:numFmt w:val="bullet"/>
      <w:lvlText w:val=""/>
      <w:lvlJc w:val="left"/>
      <w:pPr>
        <w:ind w:left="720" w:hanging="360"/>
      </w:pPr>
      <w:rPr>
        <w:rFonts w:ascii="Symbol" w:eastAsia="Calibr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DC23012"/>
    <w:multiLevelType w:val="multilevel"/>
    <w:tmpl w:val="3CC23188"/>
    <w:lvl w:ilvl="0">
      <w:start w:val="1"/>
      <w:numFmt w:val="decimal"/>
      <w:lvlText w:val="%1."/>
      <w:lvlJc w:val="left"/>
      <w:pPr>
        <w:ind w:left="360" w:hanging="360"/>
      </w:pPr>
      <w:rPr>
        <w:color w:val="365F91" w:themeColor="accent1" w:themeShade="B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5271D27"/>
    <w:multiLevelType w:val="multilevel"/>
    <w:tmpl w:val="328A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D36735"/>
    <w:multiLevelType w:val="hybridMultilevel"/>
    <w:tmpl w:val="47723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E5A7534"/>
    <w:multiLevelType w:val="multilevel"/>
    <w:tmpl w:val="B1605EE6"/>
    <w:lvl w:ilvl="0">
      <w:start w:val="1"/>
      <w:numFmt w:val="decimal"/>
      <w:lvlText w:val="%1."/>
      <w:lvlJc w:val="left"/>
      <w:pPr>
        <w:ind w:left="360" w:hanging="360"/>
      </w:pPr>
      <w:rPr>
        <w:color w:val="365F91" w:themeColor="accent1" w:themeShade="BF"/>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AF041D2"/>
    <w:multiLevelType w:val="multilevel"/>
    <w:tmpl w:val="C834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225040"/>
    <w:multiLevelType w:val="multilevel"/>
    <w:tmpl w:val="D47A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E0560F"/>
    <w:multiLevelType w:val="hybridMultilevel"/>
    <w:tmpl w:val="75E08A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EB365FC"/>
    <w:multiLevelType w:val="multilevel"/>
    <w:tmpl w:val="8648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8"/>
  </w:num>
  <w:num w:numId="5">
    <w:abstractNumId w:val="0"/>
  </w:num>
  <w:num w:numId="6">
    <w:abstractNumId w:val="3"/>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0B"/>
    <w:rsid w:val="0003225C"/>
    <w:rsid w:val="00076C29"/>
    <w:rsid w:val="000E6C16"/>
    <w:rsid w:val="001805E1"/>
    <w:rsid w:val="00247F0B"/>
    <w:rsid w:val="00263C0B"/>
    <w:rsid w:val="002707A1"/>
    <w:rsid w:val="002A4175"/>
    <w:rsid w:val="002A6A58"/>
    <w:rsid w:val="002C0A9D"/>
    <w:rsid w:val="00333F8E"/>
    <w:rsid w:val="00384ECF"/>
    <w:rsid w:val="004322A2"/>
    <w:rsid w:val="00563741"/>
    <w:rsid w:val="005B03F7"/>
    <w:rsid w:val="005D5137"/>
    <w:rsid w:val="00610FDD"/>
    <w:rsid w:val="006B1801"/>
    <w:rsid w:val="006C5F7E"/>
    <w:rsid w:val="006F577F"/>
    <w:rsid w:val="0075308B"/>
    <w:rsid w:val="00760906"/>
    <w:rsid w:val="007E2CED"/>
    <w:rsid w:val="00803A97"/>
    <w:rsid w:val="00805157"/>
    <w:rsid w:val="00894C85"/>
    <w:rsid w:val="008D35F7"/>
    <w:rsid w:val="008E3BCA"/>
    <w:rsid w:val="00924C66"/>
    <w:rsid w:val="00943A44"/>
    <w:rsid w:val="00972188"/>
    <w:rsid w:val="00993408"/>
    <w:rsid w:val="00B02C0D"/>
    <w:rsid w:val="00B26994"/>
    <w:rsid w:val="00B44E4D"/>
    <w:rsid w:val="00B80125"/>
    <w:rsid w:val="00B94A7C"/>
    <w:rsid w:val="00BA1F85"/>
    <w:rsid w:val="00BA7085"/>
    <w:rsid w:val="00C1595C"/>
    <w:rsid w:val="00D41173"/>
    <w:rsid w:val="00D50E81"/>
    <w:rsid w:val="00DD1428"/>
    <w:rsid w:val="00DD5399"/>
    <w:rsid w:val="00E24083"/>
    <w:rsid w:val="00E30A2C"/>
    <w:rsid w:val="00E67200"/>
    <w:rsid w:val="00EB3CD0"/>
    <w:rsid w:val="00EB3FB5"/>
    <w:rsid w:val="00EF246C"/>
    <w:rsid w:val="00F06241"/>
    <w:rsid w:val="00F76B0F"/>
    <w:rsid w:val="00F76E62"/>
    <w:rsid w:val="00FA4B91"/>
    <w:rsid w:val="00FB53D5"/>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BD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nl-NL" w:eastAsia="nl-NL"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style>
  <w:style w:type="paragraph" w:styleId="Kop1">
    <w:name w:val="heading 1"/>
    <w:basedOn w:val="Standaard"/>
    <w:next w:val="Standaard"/>
    <w:link w:val="Kop1Teken"/>
    <w:uiPriority w:val="9"/>
    <w:qFormat/>
    <w:pPr>
      <w:keepNext/>
      <w:keepLines/>
      <w:spacing w:before="240"/>
      <w:outlineLvl w:val="0"/>
    </w:pPr>
    <w:rPr>
      <w:color w:val="2F5496"/>
      <w:sz w:val="32"/>
      <w:szCs w:val="32"/>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paragraph" w:styleId="Kop7">
    <w:name w:val="heading 7"/>
    <w:basedOn w:val="Standaard"/>
    <w:next w:val="Standaard"/>
    <w:link w:val="Kop7Teken"/>
    <w:uiPriority w:val="9"/>
    <w:unhideWhenUsed/>
    <w:qFormat/>
    <w:rsid w:val="00EB3CD0"/>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Teken"/>
    <w:uiPriority w:val="9"/>
    <w:unhideWhenUsed/>
    <w:qFormat/>
    <w:rsid w:val="00EB3CD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Teken"/>
    <w:uiPriority w:val="99"/>
    <w:semiHidden/>
    <w:unhideWhenUsed/>
    <w:rPr>
      <w:sz w:val="20"/>
      <w:szCs w:val="20"/>
    </w:rPr>
  </w:style>
  <w:style w:type="character" w:customStyle="1" w:styleId="TekstopmerkingTeken">
    <w:name w:val="Tekst opmerking Teken"/>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Teken"/>
    <w:uiPriority w:val="99"/>
    <w:semiHidden/>
    <w:unhideWhenUsed/>
    <w:rsid w:val="00EB3CD0"/>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B3CD0"/>
    <w:rPr>
      <w:rFonts w:ascii="Tahoma" w:hAnsi="Tahoma" w:cs="Tahoma"/>
      <w:sz w:val="16"/>
      <w:szCs w:val="16"/>
    </w:rPr>
  </w:style>
  <w:style w:type="paragraph" w:styleId="Inhopg1">
    <w:name w:val="toc 1"/>
    <w:basedOn w:val="Standaard"/>
    <w:next w:val="Standaard"/>
    <w:autoRedefine/>
    <w:uiPriority w:val="39"/>
    <w:unhideWhenUsed/>
    <w:rsid w:val="00EB3CD0"/>
    <w:pPr>
      <w:spacing w:after="100"/>
    </w:pPr>
  </w:style>
  <w:style w:type="character" w:styleId="Hyperlink">
    <w:name w:val="Hyperlink"/>
    <w:basedOn w:val="Standaardalinea-lettertype"/>
    <w:uiPriority w:val="99"/>
    <w:unhideWhenUsed/>
    <w:rsid w:val="00EB3CD0"/>
    <w:rPr>
      <w:color w:val="0000FF" w:themeColor="hyperlink"/>
      <w:u w:val="single"/>
    </w:rPr>
  </w:style>
  <w:style w:type="character" w:customStyle="1" w:styleId="Kop7Teken">
    <w:name w:val="Kop 7 Teken"/>
    <w:basedOn w:val="Standaardalinea-lettertype"/>
    <w:link w:val="Kop7"/>
    <w:uiPriority w:val="9"/>
    <w:rsid w:val="00EB3CD0"/>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rsid w:val="00EB3CD0"/>
    <w:rPr>
      <w:rFonts w:asciiTheme="majorHAnsi" w:eastAsiaTheme="majorEastAsia" w:hAnsiTheme="majorHAnsi" w:cstheme="majorBidi"/>
      <w:color w:val="404040" w:themeColor="text1" w:themeTint="BF"/>
      <w:sz w:val="20"/>
      <w:szCs w:val="20"/>
    </w:rPr>
  </w:style>
  <w:style w:type="character" w:styleId="Titelvanboek">
    <w:name w:val="Book Title"/>
    <w:basedOn w:val="Standaardalinea-lettertype"/>
    <w:uiPriority w:val="33"/>
    <w:qFormat/>
    <w:rsid w:val="00EB3CD0"/>
    <w:rPr>
      <w:b/>
      <w:bCs/>
      <w:smallCaps/>
      <w:spacing w:val="5"/>
    </w:rPr>
  </w:style>
  <w:style w:type="paragraph" w:styleId="Lijstalinea">
    <w:name w:val="List Paragraph"/>
    <w:basedOn w:val="Standaard"/>
    <w:uiPriority w:val="34"/>
    <w:qFormat/>
    <w:rsid w:val="00EB3CD0"/>
    <w:pPr>
      <w:ind w:left="720"/>
      <w:contextualSpacing/>
    </w:pPr>
  </w:style>
  <w:style w:type="paragraph" w:styleId="Geenafstand">
    <w:name w:val="No Spacing"/>
    <w:link w:val="GeenafstandTeken"/>
    <w:uiPriority w:val="1"/>
    <w:qFormat/>
    <w:rsid w:val="00EB3CD0"/>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 w:type="character" w:customStyle="1" w:styleId="Kop1Teken">
    <w:name w:val="Kop 1 Teken"/>
    <w:basedOn w:val="Standaardalinea-lettertype"/>
    <w:link w:val="Kop1"/>
    <w:uiPriority w:val="9"/>
    <w:rsid w:val="00E24083"/>
    <w:rPr>
      <w:color w:val="2F5496"/>
      <w:sz w:val="32"/>
      <w:szCs w:val="32"/>
    </w:rPr>
  </w:style>
  <w:style w:type="paragraph" w:styleId="Bibliografie">
    <w:name w:val="Bibliography"/>
    <w:basedOn w:val="Standaard"/>
    <w:next w:val="Standaard"/>
    <w:uiPriority w:val="37"/>
    <w:unhideWhenUsed/>
    <w:rsid w:val="00E24083"/>
  </w:style>
  <w:style w:type="character" w:customStyle="1" w:styleId="GeenafstandTeken">
    <w:name w:val="Geen afstand Teken"/>
    <w:basedOn w:val="Standaardalinea-lettertype"/>
    <w:link w:val="Geenafstand"/>
    <w:uiPriority w:val="1"/>
    <w:rsid w:val="00F76E62"/>
    <w:rPr>
      <w:rFonts w:asciiTheme="minorHAnsi" w:eastAsiaTheme="minorHAnsi" w:hAnsiTheme="minorHAnsi" w:cstheme="minorBidi"/>
      <w:color w:val="auto"/>
      <w:sz w:val="22"/>
      <w:szCs w:val="22"/>
      <w:lang w:eastAsia="en-US"/>
    </w:rPr>
  </w:style>
  <w:style w:type="paragraph" w:styleId="Normaalweb">
    <w:name w:val="Normal (Web)"/>
    <w:basedOn w:val="Standaard"/>
    <w:uiPriority w:val="99"/>
    <w:unhideWhenUsed/>
    <w:rsid w:val="00943A4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styleId="Kopvaninhoudsopgave">
    <w:name w:val="TOC Heading"/>
    <w:basedOn w:val="Kop1"/>
    <w:next w:val="Standaard"/>
    <w:uiPriority w:val="39"/>
    <w:semiHidden/>
    <w:unhideWhenUsed/>
    <w:qFormat/>
    <w:rsid w:val="00E30A2C"/>
    <w:pPr>
      <w:pBdr>
        <w:top w:val="none" w:sz="0" w:space="0" w:color="auto"/>
        <w:left w:val="none" w:sz="0" w:space="0" w:color="auto"/>
        <w:bottom w:val="none" w:sz="0" w:space="0" w:color="auto"/>
        <w:right w:val="none" w:sz="0" w:space="0" w:color="auto"/>
        <w:between w:val="none" w:sz="0" w:space="0" w:color="auto"/>
      </w:pBdr>
      <w:spacing w:before="480" w:line="276" w:lineRule="auto"/>
      <w:outlineLvl w:val="9"/>
    </w:pPr>
    <w:rPr>
      <w:rFonts w:asciiTheme="majorHAnsi" w:eastAsiaTheme="majorEastAsia" w:hAnsiTheme="majorHAnsi" w:cstheme="majorBidi"/>
      <w:b/>
      <w:bCs/>
      <w:color w:val="365F91" w:themeColor="accent1" w:themeShade="BF"/>
      <w:sz w:val="28"/>
      <w:szCs w:val="28"/>
    </w:rPr>
  </w:style>
  <w:style w:type="table" w:customStyle="1" w:styleId="Rastertabel6kleurig-accent61">
    <w:name w:val="Rastertabel 6 kleurig - accent 61"/>
    <w:basedOn w:val="Standaardtabel"/>
    <w:uiPriority w:val="51"/>
    <w:rsid w:val="00B94A7C"/>
    <w:pPr>
      <w:pBdr>
        <w:top w:val="none" w:sz="0" w:space="0" w:color="auto"/>
        <w:left w:val="none" w:sz="0" w:space="0" w:color="auto"/>
        <w:bottom w:val="none" w:sz="0" w:space="0" w:color="auto"/>
        <w:right w:val="none" w:sz="0" w:space="0" w:color="auto"/>
        <w:between w:val="none" w:sz="0" w:space="0" w:color="auto"/>
      </w:pBdr>
    </w:pPr>
    <w:rPr>
      <w:rFonts w:cs="Times New Roman"/>
      <w:color w:val="538135"/>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Ela07</b:Tag>
    <b:SourceType>JournalArticle</b:SourceType>
    <b:Guid>{D1FA35D6-9232-47F2-B201-C40906638632}</b:Guid>
    <b:Title>Physical activity in U.S. adults with Diabetes and at risk for developing Diabetes</b:Title>
    <b:Year>2007</b:Year>
    <b:Author>
      <b:Author>
        <b:NameList>
          <b:Person>
            <b:Last>Elaine H. Morrato</b:Last>
            <b:First>James</b:First>
            <b:Middle>O. Hill, Holly R. Wyatt, Vahram Ghushchyan, Patrick W. Sullivan</b:Middle>
          </b:Person>
        </b:NameList>
      </b:Author>
    </b:Author>
    <b:JournalName>Diabetes Care</b:JournalName>
    <b:Pages>203-209</b:Pages>
    <b:RefOrder>18</b:RefOrder>
  </b:Source>
  <b:Source>
    <b:Tag>She101</b:Tag>
    <b:SourceType>JournalArticle</b:SourceType>
    <b:Guid>{DDB2628D-4548-4261-90F4-AD8A233FDE8E}</b:Guid>
    <b:Title>Excerise and Type 2 Diabetes</b:Title>
    <b:Year>2010</b:Year>
    <b:Author>
      <b:Author>
        <b:NameList>
          <b:Person>
            <b:Last>Sheri R. Colberg</b:Last>
            <b:First>Ronald</b:First>
            <b:Middle>J. Sigal, Bo Fernhall, Judith G. Regensteiner, Bryan J. Blissmer, Richard R. Rubin, Lisa Chasan-Taber, Ann L. Albright, Barry Braum</b:Middle>
          </b:Person>
        </b:NameList>
      </b:Author>
    </b:Author>
    <b:JournalName>Diabetes Care</b:JournalName>
    <b:Pages>147-167</b:Pages>
    <b:RefOrder>1</b:RefOrder>
  </b:Source>
  <b:Source>
    <b:Tag>Ali01</b:Tag>
    <b:SourceType>JournalArticle</b:SourceType>
    <b:Guid>{FE2D6DC0-1162-472F-BC93-9B056D2A1201}</b:Guid>
    <b:Author>
      <b:Author>
        <b:NameList>
          <b:Person>
            <b:Last>Ali H. Mokdad</b:Last>
            <b:First>Earl</b:First>
            <b:Middle>S. Ford, Barbara A. Bowman, William H. Dietz, Virginia S. Bales, James S. Marks</b:Middle>
          </b:Person>
        </b:NameList>
      </b:Author>
    </b:Author>
    <b:Title>Prevalence of obesity, Diabetes, and obesity-related health risk factors</b:Title>
    <b:JournalName>Obesity and Diabetes</b:JournalName>
    <b:Year>2001</b:Year>
    <b:Pages>76-79</b:Pages>
    <b:RefOrder>19</b:RefOrder>
  </b:Source>
  <b:Source>
    <b:Tag>Rij16</b:Tag>
    <b:SourceType>DocumentFromInternetSite</b:SourceType>
    <b:Guid>{1E27E428-8C4D-442B-BB87-76A75EA0A6A1}</b:Guid>
    <b:Title>Diabetes Mellitus</b:Title>
    <b:Year>2016</b:Year>
    <b:Author>
      <b:Author>
        <b:Corporate>Rijksinstituut voor Volksgezondheid en Milieu</b:Corporate>
      </b:Author>
    </b:Author>
    <b:InternetSiteTitle>Volksgezondheidenzorg</b:InternetSiteTitle>
    <b:URL>https://www.volksgezondheidenzorg.info/onderwerp/diabetes-mellitus/cijfers-context/huidige-situatie</b:URL>
    <b:RefOrder>20</b:RefOrder>
  </b:Source>
  <b:Source>
    <b:Tag>Cen16</b:Tag>
    <b:SourceType>InternetSite</b:SourceType>
    <b:Guid>{81724B34-B941-4FCF-937D-0FA971E9889C}</b:Guid>
    <b:Title>Vaker diabetes bij mensen met obesitas</b:Title>
    <b:InternetSiteTitle>CBS</b:InternetSiteTitle>
    <b:Year>2016</b:Year>
    <b:Month>11</b:Month>
    <b:Day>11</b:Day>
    <b:URL>https://www.cbs.nl/nl-nl/nieuws/2016/45/vaker-diabetes-bij-mensen-met-obesitas</b:URL>
    <b:Author>
      <b:Author>
        <b:Corporate>Centraal bureau van statistiek</b:Corporate>
      </b:Author>
    </b:Author>
    <b:RefOrder>21</b:RefOrder>
  </b:Source>
  <b:Source>
    <b:Tag>Whi11</b:Tag>
    <b:SourceType>BookSection</b:SourceType>
    <b:Guid>{241BA063-A983-42E7-AA6C-656671DF71B1}</b:Guid>
    <b:Title>Understanding Nutrition</b:Title>
    <b:Year>2011</b:Year>
    <b:Author>
      <b:Author>
        <b:NameList>
          <b:Person>
            <b:Last>Rolfes</b:Last>
            <b:First>Whitney</b:First>
          </b:Person>
        </b:NameList>
      </b:Author>
      <b:BookAuthor>
        <b:NameList>
          <b:Person>
            <b:Last>Rolfes</b:Last>
            <b:First>Whitney</b:First>
          </b:Person>
        </b:NameList>
      </b:BookAuthor>
    </b:Author>
    <b:BookTitle>Understanding Nutrition</b:BookTitle>
    <b:City>Belmond, U.S.A.</b:City>
    <b:Publisher>Wadsworth</b:Publisher>
    <b:RefOrder>22</b:RefOrder>
  </b:Source>
  <b:Source>
    <b:Tag>Bri14</b:Tag>
    <b:SourceType>BookSection</b:SourceType>
    <b:Guid>{2E6E6C45-593D-4BB5-ABE4-2A53D515A3F7}</b:Guid>
    <b:LCID>en-GB</b:LCID>
    <b:Author>
      <b:Author>
        <b:Corporate>Britisch Dietetic Association</b:Corporate>
      </b:Author>
      <b:BookAuthor>
        <b:NameList>
          <b:Person>
            <b:Last>Gandy</b:Last>
            <b:First>Joan</b:First>
          </b:Person>
        </b:NameList>
      </b:BookAuthor>
    </b:Author>
    <b:Title>Manual of Dietetic Practice</b:Title>
    <b:BookTitle>Manual of Dietetic Practice</b:BookTitle>
    <b:Year>2014</b:Year>
    <b:Publisher>Wiley Blackwell</b:Publisher>
    <b:RefOrder>23</b:RefOrder>
  </b:Source>
  <b:Source>
    <b:Tag>Ame13</b:Tag>
    <b:SourceType>ArticleInAPeriodical</b:SourceType>
    <b:Guid>{178E9D31-DF3D-4110-ADFB-0C49AD7DE3D5}</b:Guid>
    <b:Title>Economic costs of Diabetes in the U.S. in 2012</b:Title>
    <b:Year>2013</b:Year>
    <b:Month>04</b:Month>
    <b:LCID>en-GB</b:LCID>
    <b:Author>
      <b:Author>
        <b:Corporate>American Diabetes Association</b:Corporate>
      </b:Author>
    </b:Author>
    <b:PeriodicalTitle>Diabetes Care</b:PeriodicalTitle>
    <b:Pages>1033-1046</b:Pages>
    <b:RefOrder>24</b:RefOrder>
  </b:Source>
  <b:Source>
    <b:Tag>Wor17</b:Tag>
    <b:SourceType>InternetSite</b:SourceType>
    <b:Guid>{32FBD8EA-D038-47D3-84D5-FC534AC59CA5}</b:Guid>
    <b:Author>
      <b:Author>
        <b:Corporate>World Health Organization</b:Corporate>
      </b:Author>
    </b:Author>
    <b:Title>The top 10 causes of death</b:Title>
    <b:InternetSiteTitle>WHO</b:InternetSiteTitle>
    <b:Year>2017</b:Year>
    <b:Month>01</b:Month>
    <b:URL>http://www.who.int/mediacentre/factsheets/fs310/en/</b:URL>
    <b:RefOrder>4</b:RefOrder>
  </b:Source>
  <b:Source>
    <b:Tag>CDC172</b:Tag>
    <b:SourceType>InternetSite</b:SourceType>
    <b:Guid>{34F3DABE-E0FE-4B61-B277-A0318BB3CCC2}</b:Guid>
    <b:Author>
      <b:Author>
        <b:Corporate>CDC</b:Corporate>
      </b:Author>
    </b:Author>
    <b:Title>About prediabetes &amp; Type 2 Diabetes</b:Title>
    <b:InternetSiteTitle>Centers for Disease, Control and Prevention</b:InternetSiteTitle>
    <b:Year>2017</b:Year>
    <b:Month>09</b:Month>
    <b:Day>05</b:Day>
    <b:URL>https://www.cdc.gov/diabetes/prevention/prediabetes-type2/index.html</b:URL>
    <b:RefOrder>2</b:RefOrder>
  </b:Source>
  <b:Source>
    <b:Tag>Dia181</b:Tag>
    <b:SourceType>InternetSite</b:SourceType>
    <b:Guid>{B96B0556-75BA-4AAF-91D5-6478C882CAD7}</b:Guid>
    <b:LCID>en-GB</b:LCID>
    <b:Author>
      <b:Author>
        <b:Corporate>Diabetesvereniging Nederland</b:Corporate>
      </b:Author>
    </b:Author>
    <b:Title>Diabetesonderzoek en cijfers</b:Title>
    <b:InternetSiteTitle>Diabetesvereniging Nederland</b:InternetSiteTitle>
    <b:Year>2018</b:Year>
    <b:URL>https://www.dvn.nl/wat-is-diabetes/onderzoek</b:URL>
    <b:RefOrder>6</b:RefOrder>
  </b:Source>
  <b:Source>
    <b:Tag>Dia18</b:Tag>
    <b:SourceType>InternetSite</b:SourceType>
    <b:Guid>{7E6146CB-02CB-4399-B882-1503B238D160}</b:Guid>
    <b:Title>Diabetes in cijfers</b:Title>
    <b:Year>2018</b:Year>
    <b:LCID>en-GB</b:LCID>
    <b:Author>
      <b:Author>
        <b:Corporate>Diabetes Desk</b:Corporate>
      </b:Author>
    </b:Author>
    <b:InternetSiteTitle>Diabetes Desk</b:InternetSiteTitle>
    <b:URL>http://www.diabetesdesk.nl/informatie/diabetes-in-cijfers</b:URL>
    <b:RefOrder>3</b:RefOrder>
  </b:Source>
  <b:Source>
    <b:Tag>Wor161</b:Tag>
    <b:SourceType>Report</b:SourceType>
    <b:Guid>{C8F99F91-32D5-4D00-ADD7-447CDBFFD904}</b:Guid>
    <b:Title>Diabetes country profiles, Nehterlands</b:Title>
    <b:Year>2016</b:Year>
    <b:Author>
      <b:Author>
        <b:Corporate>World Health Organisation</b:Corporate>
      </b:Author>
    </b:Author>
    <b:RefOrder>7</b:RefOrder>
  </b:Source>
  <b:Source>
    <b:Tag>Rut06</b:Tag>
    <b:SourceType>InternetSite</b:SourceType>
    <b:Guid>{68058659-E6E5-4AFF-A609-15C2447FE2FE}</b:Guid>
    <b:Author>
      <b:Author>
        <b:NameList>
          <b:Person>
            <b:Last>Rutten GEHM</b:Last>
            <b:First>de</b:First>
            <b:Middle>Grauw WJC, Nijpels G, Goudswaard AN, Uitewaal PJM, van der Does FEE</b:Middle>
          </b:Person>
        </b:NameList>
      </b:Author>
    </b:Author>
    <b:Title>NHG-standaard Diabetes Mellitus type 2</b:Title>
    <b:Year>2006</b:Year>
    <b:JournalName>Huisarts en Wetenschap</b:JournalName>
    <b:InternetSiteTitle>Huisarts en Wetenschap</b:InternetSiteTitle>
    <b:URL>https://www.henw.org/archief/volledig/id493-nhg-standaard-diabetes-mellitus-type-2.html</b:URL>
    <b:RefOrder>8</b:RefOrder>
  </b:Source>
  <b:Source>
    <b:Tag>RIV16</b:Tag>
    <b:SourceType>InternetSite</b:SourceType>
    <b:Guid>{1DC2086F-131F-4EBF-9BD7-F26AB4E44B2B}</b:Guid>
    <b:Author>
      <b:Author>
        <b:Corporate>Rijksinstituut voor Volksgezondheid en Milieu</b:Corporate>
      </b:Author>
    </b:Author>
    <b:Title>Overgewicht</b:Title>
    <b:InternetSiteTitle>Volksgezondheid en Zorg</b:InternetSiteTitle>
    <b:Year>2016</b:Year>
    <b:URL>https://www.volksgezondheidenzorg.info/onderwerp/overgewicht/cijfers-context/huidige-situatie#!node-overgewicht-volwassenen</b:URL>
    <b:RefOrder>9</b:RefOrder>
  </b:Source>
  <b:Source>
    <b:Tag>CDC15</b:Tag>
    <b:SourceType>InternetSite</b:SourceType>
    <b:Guid>{538E2B7A-4F12-4E5B-9D30-85C1E1701098}</b:Guid>
    <b:Author>
      <b:Author>
        <b:Corporate>CDC</b:Corporate>
      </b:Author>
    </b:Author>
    <b:Title>Obesity and Overweight</b:Title>
    <b:InternetSiteTitle>Centers for disease control and prevention</b:InternetSiteTitle>
    <b:Year>2015</b:Year>
    <b:URL>https://www.cdc.gov/nchs/fastats/obesity-overweight.htm</b:URL>
    <b:RefOrder>10</b:RefOrder>
  </b:Source>
  <b:Source>
    <b:Tag>CDC171</b:Tag>
    <b:SourceType>InternetSite</b:SourceType>
    <b:Guid>{A22B6359-22A5-4CE4-BF82-9ACFB8DBD4DE}</b:Guid>
    <b:Title>More than 100 million Americans have diabetes or prediabetes</b:Title>
    <b:Year>2017</b:Year>
    <b:Author>
      <b:Author>
        <b:Corporate>CDC</b:Corporate>
      </b:Author>
    </b:Author>
    <b:InternetSiteTitle>Centers for disease control and prevention</b:InternetSiteTitle>
    <b:Month>07</b:Month>
    <b:Day>18</b:Day>
    <b:URL>https://www.cdc.gov/media/releases/2017/p0718-diabetes-report.html</b:URL>
    <b:RefOrder>5</b:RefOrder>
  </b:Source>
  <b:Source>
    <b:Tag>Web16</b:Tag>
    <b:SourceType>InternetSite</b:SourceType>
    <b:Guid>{D13AAAC7-BF09-45D9-BD9A-EDA9820B44CB}</b:Guid>
    <b:Author>
      <b:Author>
        <b:Corporate>Webmd</b:Corporate>
      </b:Author>
    </b:Author>
    <b:Title>Causes of Type 2 Diabetes</b:Title>
    <b:InternetSiteTitle>Webmd</b:InternetSiteTitle>
    <b:Year>2016</b:Year>
    <b:URL>https://www.webmd.com/diabetes/diabetes-causes#1</b:URL>
    <b:RefOrder>11</b:RefOrder>
  </b:Source>
  <b:Source>
    <b:Tag>CDC173</b:Tag>
    <b:SourceType>InternetSite</b:SourceType>
    <b:Guid>{76EC0A11-2A2C-48D1-81F7-BC4F09C93939}</b:Guid>
    <b:LCID>en-GB</b:LCID>
    <b:Author>
      <b:Author>
        <b:Corporate>CDC</b:Corporate>
      </b:Author>
    </b:Author>
    <b:Title>Overweight &amp; Obesity</b:Title>
    <b:InternetSiteTitle>Centers for disease control and prevention</b:InternetSiteTitle>
    <b:Year>2017</b:Year>
    <b:Month>08</b:Month>
    <b:Day>29</b:Day>
    <b:URL>https://www.cdc.gov/obesity/adult/causes.html</b:URL>
    <b:RefOrder>12</b:RefOrder>
  </b:Source>
  <b:Source>
    <b:Tag>Pat10</b:Tag>
    <b:SourceType>JournalArticle</b:SourceType>
    <b:Guid>{02C67BA3-EB19-4D58-ADC4-130C4388C016}</b:Guid>
    <b:Author>
      <b:Author>
        <b:NameList>
          <b:Person>
            <b:Last>Patrice Carter</b:Last>
            <b:First>Laura</b:First>
            <b:Middle>J. Gray, Jacqui Troughton, Kamlesh Khunti and Melanie J. Davies</b:Middle>
          </b:Person>
        </b:NameList>
      </b:Author>
    </b:Author>
    <b:Title>Fruit and vegetable intake and incidence of type 2 diabetes mellitus: systematic review and meta-analysis</b:Title>
    <b:JournalName>BMJ</b:JournalName>
    <b:Year>2010</b:Year>
    <b:RefOrder>17</b:RefOrder>
  </b:Source>
  <b:Source>
    <b:Tag>Lee03</b:Tag>
    <b:SourceType>JournalArticle</b:SourceType>
    <b:Guid>{5B193AE6-40E7-445B-BD8E-1DEB547F26B7}</b:Guid>
    <b:Author>
      <b:Author>
        <b:NameList>
          <b:Person>
            <b:Last>Lee S. Gross</b:Last>
            <b:First>Li</b:First>
            <b:Middle>Li, Earl S. Ford and Simin Liu</b:Middle>
          </b:Person>
        </b:NameList>
      </b:Author>
    </b:Author>
    <b:Title>Increased consumption of refined carbohydrates and the epidemic of type 2 diabetes in the United States: an ecologic assessment.</b:Title>
    <b:Year>2003</b:Year>
    <b:RefOrder>16</b:RefOrder>
  </b:Source>
  <b:Source>
    <b:Tag>Juk17</b:Tag>
    <b:SourceType>JournalArticle</b:SourceType>
    <b:Guid>{83E478B7-A4D6-47BD-ABA0-CFF27D07E42B}</b:Guid>
    <b:Title>Whole-grain and fiber intake and the incidence of type 2 diabetes</b:Title>
    <b:Year>2017</b:Year>
    <b:Author>
      <b:Author>
        <b:NameList>
          <b:Person>
            <b:Last>Jukka Montonen</b:Last>
            <b:First>Paul</b:First>
            <b:Middle>Knekt, Ritva Järvinen, Arpo Aromaa and Antti Reunanen</b:Middle>
          </b:Person>
        </b:NameList>
      </b:Author>
    </b:Author>
    <b:JournalName>The American Journal of Clinical Nutrition</b:JournalName>
    <b:RefOrder>13</b:RefOrder>
  </b:Source>
  <b:Source>
    <b:Tag>CDC174</b:Tag>
    <b:SourceType>InternetSite</b:SourceType>
    <b:Guid>{1AE37CEE-9932-4CB9-BCFF-E103A3075AC2}</b:Guid>
    <b:Author>
      <b:Author>
        <b:Corporate>CDC</b:Corporate>
      </b:Author>
    </b:Author>
    <b:Title>Centers for disease control and prevention</b:Title>
    <b:InternetSiteTitle>National center for health statistics</b:InternetSiteTitle>
    <b:Year>2017</b:Year>
    <b:Month>05</b:Month>
    <b:Day>03</b:Day>
    <b:URL>https://www.cdc.gov/nchs/fastats/diet.htm</b:URL>
    <b:RefOrder>14</b:RefOrder>
  </b:Source>
  <b:Source>
    <b:Tag>Bon13</b:Tag>
    <b:SourceType>Report</b:SourceType>
    <b:Guid>{9CF3209E-D07C-4F2F-B4F0-0CF4A36DB644}</b:Guid>
    <b:Title>The chaniging American dieet</b:Title>
    <b:Year>2013</b:Year>
    <b:Publisher>Nutrition action Healthletter</b:Publisher>
    <b:Author>
      <b:Author>
        <b:NameList>
          <b:Person>
            <b:Last>Liebman</b:Last>
            <b:First>Bonnie</b:First>
          </b:Person>
        </b:NameList>
      </b:Author>
    </b:Author>
    <b:RefOrder>15</b:RefOrder>
  </b:Source>
</b:Sources>
</file>

<file path=customXml/itemProps1.xml><?xml version="1.0" encoding="utf-8"?>
<ds:datastoreItem xmlns:ds="http://schemas.openxmlformats.org/officeDocument/2006/customXml" ds:itemID="{D5F257BB-99CF-B64A-A762-69E13102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4673</Words>
  <Characters>25703</Characters>
  <Application>Microsoft Macintosh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Type 2 Diabetes</vt:lpstr>
    </vt:vector>
  </TitlesOfParts>
  <Company>HP</Company>
  <LinksUpToDate>false</LinksUpToDate>
  <CharactersWithSpaces>30316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2 Diabetes</dc:title>
  <dc:subject>In the United States of America</dc:subject>
  <dc:creator>L. Van Dijk, A. Van ’t Klooster, F.D. Kras	, S. De Jonge, E. Stultiens and L.D. Van der Tas</dc:creator>
  <cp:lastModifiedBy>Microsoft Office-gebruiker</cp:lastModifiedBy>
  <cp:revision>2</cp:revision>
  <dcterms:created xsi:type="dcterms:W3CDTF">2018-01-25T13:53:00Z</dcterms:created>
  <dcterms:modified xsi:type="dcterms:W3CDTF">2018-01-25T13:53:00Z</dcterms:modified>
</cp:coreProperties>
</file>